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C68E" w14:textId="77777777" w:rsidR="00EB7B00" w:rsidRPr="00EB7B00" w:rsidRDefault="00EB7B00" w:rsidP="00EB7B00">
      <w:pPr>
        <w:jc w:val="right"/>
      </w:pPr>
      <w:r w:rsidRPr="00EB7B00">
        <w:rPr>
          <w:noProof/>
          <w:lang w:eastAsia="tr-TR"/>
        </w:rPr>
        <w:drawing>
          <wp:inline distT="0" distB="0" distL="0" distR="0" wp14:anchorId="282F3907" wp14:editId="36AB8EF2">
            <wp:extent cx="6125210" cy="952630"/>
            <wp:effectExtent l="0" t="0" r="0" b="127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67260" cy="959170"/>
                    </a:xfrm>
                    <a:prstGeom prst="rect">
                      <a:avLst/>
                    </a:prstGeom>
                  </pic:spPr>
                </pic:pic>
              </a:graphicData>
            </a:graphic>
          </wp:inline>
        </w:drawing>
      </w:r>
    </w:p>
    <w:p w14:paraId="02C30F9E" w14:textId="77777777" w:rsidR="00EB7B00" w:rsidRDefault="00EB7B00" w:rsidP="00EB7B00">
      <w:pPr>
        <w:jc w:val="center"/>
        <w:rPr>
          <w:b/>
          <w:color w:val="000000" w:themeColor="text1"/>
          <w:sz w:val="32"/>
          <w:szCs w:val="32"/>
        </w:rPr>
      </w:pPr>
    </w:p>
    <w:p w14:paraId="103AC9E9" w14:textId="77777777" w:rsidR="00EB7B00" w:rsidRPr="00EB7B00" w:rsidRDefault="00EB7B00" w:rsidP="00EB7B00">
      <w:pPr>
        <w:jc w:val="center"/>
        <w:rPr>
          <w:b/>
          <w:color w:val="000000" w:themeColor="text1"/>
          <w:sz w:val="32"/>
          <w:szCs w:val="32"/>
        </w:rPr>
      </w:pPr>
      <w:r w:rsidRPr="00EB7B00">
        <w:rPr>
          <w:b/>
          <w:color w:val="000000" w:themeColor="text1"/>
          <w:sz w:val="32"/>
          <w:szCs w:val="32"/>
        </w:rPr>
        <w:t xml:space="preserve">Prof. Dr. M. </w:t>
      </w:r>
      <w:r w:rsidR="00D5618B">
        <w:rPr>
          <w:b/>
          <w:color w:val="000000" w:themeColor="text1"/>
          <w:sz w:val="32"/>
          <w:szCs w:val="32"/>
        </w:rPr>
        <w:t>Oğuz Güç Yaz Okulu</w:t>
      </w:r>
    </w:p>
    <w:p w14:paraId="3A60BB40" w14:textId="1DBCFDFF" w:rsidR="00AF0E70" w:rsidRDefault="00C267BC" w:rsidP="00EB7B00">
      <w:pPr>
        <w:jc w:val="center"/>
        <w:rPr>
          <w:b/>
          <w:color w:val="000000" w:themeColor="text1"/>
          <w:sz w:val="32"/>
          <w:szCs w:val="32"/>
        </w:rPr>
      </w:pPr>
      <w:r>
        <w:rPr>
          <w:b/>
          <w:color w:val="000000" w:themeColor="text1"/>
          <w:sz w:val="32"/>
          <w:szCs w:val="32"/>
        </w:rPr>
        <w:t>3-7</w:t>
      </w:r>
      <w:r w:rsidR="00EB7B00" w:rsidRPr="00EB7B00">
        <w:rPr>
          <w:b/>
          <w:color w:val="000000" w:themeColor="text1"/>
          <w:sz w:val="32"/>
          <w:szCs w:val="32"/>
        </w:rPr>
        <w:t xml:space="preserve"> Temmuz  2017, Ankara</w:t>
      </w:r>
    </w:p>
    <w:p w14:paraId="2BFC5B4C" w14:textId="77777777" w:rsidR="00EB7B00" w:rsidRDefault="00EB7B00" w:rsidP="00EB7B00">
      <w:pPr>
        <w:jc w:val="center"/>
        <w:rPr>
          <w:b/>
          <w:color w:val="000000" w:themeColor="text1"/>
          <w:sz w:val="32"/>
          <w:szCs w:val="32"/>
        </w:rPr>
      </w:pPr>
    </w:p>
    <w:p w14:paraId="0B472C4F" w14:textId="77777777" w:rsidR="00EB7B00" w:rsidRDefault="00EB7B00" w:rsidP="00EB7B00">
      <w:pPr>
        <w:jc w:val="both"/>
      </w:pPr>
    </w:p>
    <w:p w14:paraId="447B80EE" w14:textId="77777777" w:rsidR="00EB7B00" w:rsidRDefault="00EB7B00" w:rsidP="00EB7B00">
      <w:pPr>
        <w:jc w:val="both"/>
      </w:pPr>
    </w:p>
    <w:p w14:paraId="510E0712" w14:textId="77777777" w:rsidR="00EB7B00" w:rsidRPr="00EB7B00" w:rsidRDefault="00EB7B00" w:rsidP="00EB7B00">
      <w:pPr>
        <w:jc w:val="both"/>
        <w:rPr>
          <w:b/>
          <w:color w:val="FF0000"/>
          <w:sz w:val="28"/>
        </w:rPr>
      </w:pPr>
      <w:r w:rsidRPr="00EB7B00">
        <w:rPr>
          <w:b/>
          <w:color w:val="FF0000"/>
          <w:sz w:val="28"/>
        </w:rPr>
        <w:t>YAZ OKULUNUN AMACI</w:t>
      </w:r>
    </w:p>
    <w:p w14:paraId="22322ADD" w14:textId="77777777" w:rsidR="00EB7B00" w:rsidRDefault="00EB7B00" w:rsidP="00EB7B00">
      <w:pPr>
        <w:jc w:val="both"/>
      </w:pPr>
    </w:p>
    <w:p w14:paraId="79A31448" w14:textId="01DAE589" w:rsidR="00EB7B00" w:rsidRPr="00731F66" w:rsidRDefault="00EB7B00" w:rsidP="00EB7B00">
      <w:pPr>
        <w:jc w:val="both"/>
        <w:rPr>
          <w:sz w:val="22"/>
          <w:szCs w:val="22"/>
        </w:rPr>
      </w:pPr>
      <w:r w:rsidRPr="00731F66">
        <w:rPr>
          <w:sz w:val="22"/>
          <w:szCs w:val="22"/>
        </w:rPr>
        <w:t>Farmakoloji alanında deneysel araştırmalarda kullanılan standart deneysel yöntemler ve temel kavramlar konusunda bilgi ve beceri kazandırılarak öğretimi ile farmakoloji eğitiminin ulusal standardizasyonunu sağlamak ve farmakoloji anabilim dallarının gelişimine katkıda bulunmaktır.</w:t>
      </w:r>
    </w:p>
    <w:p w14:paraId="004E109C" w14:textId="77777777" w:rsidR="00EB7B00" w:rsidRPr="00731F66" w:rsidRDefault="00EB7B00" w:rsidP="00EB7B00">
      <w:pPr>
        <w:rPr>
          <w:color w:val="000000"/>
          <w:sz w:val="22"/>
          <w:szCs w:val="22"/>
        </w:rPr>
      </w:pPr>
    </w:p>
    <w:p w14:paraId="4DDFED4A" w14:textId="4F1D9521" w:rsidR="00EB7B00" w:rsidRDefault="002266A5" w:rsidP="00EB7B00">
      <w:pPr>
        <w:rPr>
          <w:b/>
          <w:bCs/>
          <w:color w:val="FF0000"/>
          <w:sz w:val="22"/>
        </w:rPr>
      </w:pPr>
      <w:r>
        <w:rPr>
          <w:b/>
          <w:bCs/>
          <w:color w:val="FF0000"/>
          <w:sz w:val="22"/>
        </w:rPr>
        <w:t>Hedefler</w:t>
      </w:r>
    </w:p>
    <w:p w14:paraId="229F07B4" w14:textId="77777777" w:rsidR="00EB7B00" w:rsidRPr="00EB7B00" w:rsidRDefault="00EB7B00" w:rsidP="00EB7B00">
      <w:pPr>
        <w:rPr>
          <w:color w:val="FF0000"/>
          <w:sz w:val="22"/>
        </w:rPr>
      </w:pPr>
    </w:p>
    <w:p w14:paraId="49F741C2" w14:textId="77777777" w:rsidR="00EB7B00" w:rsidRPr="00EB7B00" w:rsidRDefault="00EB7B00" w:rsidP="00EB7B00">
      <w:pPr>
        <w:rPr>
          <w:color w:val="000000"/>
          <w:sz w:val="22"/>
          <w:szCs w:val="22"/>
        </w:rPr>
      </w:pPr>
      <w:r w:rsidRPr="00EB7B00">
        <w:rPr>
          <w:color w:val="000000"/>
          <w:sz w:val="22"/>
          <w:szCs w:val="22"/>
        </w:rPr>
        <w:t>1. Temel laboratuar donanımlarının ve işlemlerinin tanımlanması.</w:t>
      </w:r>
    </w:p>
    <w:p w14:paraId="2DA28040" w14:textId="77777777" w:rsidR="00EB7B00" w:rsidRPr="00EB7B00" w:rsidRDefault="00EB7B00" w:rsidP="00EB7B00">
      <w:pPr>
        <w:rPr>
          <w:color w:val="000000"/>
          <w:sz w:val="22"/>
          <w:szCs w:val="22"/>
        </w:rPr>
      </w:pPr>
      <w:r w:rsidRPr="00EB7B00">
        <w:rPr>
          <w:color w:val="000000"/>
          <w:sz w:val="22"/>
          <w:szCs w:val="22"/>
        </w:rPr>
        <w:t>2. Deney hayvanları üretimi ve bakımının tanımlanması.</w:t>
      </w:r>
    </w:p>
    <w:p w14:paraId="4E1EE9BF" w14:textId="77777777" w:rsidR="00EB7B00" w:rsidRPr="00EB7B00" w:rsidRDefault="00EB7B00" w:rsidP="00EB7B00">
      <w:pPr>
        <w:rPr>
          <w:color w:val="000000"/>
          <w:sz w:val="22"/>
          <w:szCs w:val="22"/>
        </w:rPr>
      </w:pPr>
      <w:r w:rsidRPr="00EB7B00">
        <w:rPr>
          <w:color w:val="000000"/>
          <w:sz w:val="22"/>
          <w:szCs w:val="22"/>
        </w:rPr>
        <w:t>3. İn vivo inceleme yöntemlerinin uygulanması.</w:t>
      </w:r>
    </w:p>
    <w:p w14:paraId="12FA1DB4" w14:textId="77777777" w:rsidR="00EB7B00" w:rsidRPr="00EB7B00" w:rsidRDefault="00EB7B00" w:rsidP="00EB7B00">
      <w:pPr>
        <w:rPr>
          <w:color w:val="000000"/>
          <w:sz w:val="22"/>
          <w:szCs w:val="22"/>
        </w:rPr>
      </w:pPr>
      <w:r w:rsidRPr="00EB7B00">
        <w:rPr>
          <w:color w:val="000000"/>
          <w:sz w:val="22"/>
          <w:szCs w:val="22"/>
        </w:rPr>
        <w:t>4. İn vitro izole doku inceleme sistemlerinin uygulanması.</w:t>
      </w:r>
    </w:p>
    <w:p w14:paraId="205249A6" w14:textId="77777777" w:rsidR="00EB7B00" w:rsidRPr="00EB7B00" w:rsidRDefault="00EB7B00" w:rsidP="00EB7B00">
      <w:pPr>
        <w:rPr>
          <w:color w:val="000000"/>
          <w:sz w:val="22"/>
          <w:szCs w:val="22"/>
        </w:rPr>
      </w:pPr>
      <w:r w:rsidRPr="00EB7B00">
        <w:rPr>
          <w:color w:val="000000"/>
          <w:sz w:val="22"/>
          <w:szCs w:val="22"/>
        </w:rPr>
        <w:t>5. İn vitro izole organ inceleme sistemlerinin uygulanması.</w:t>
      </w:r>
    </w:p>
    <w:p w14:paraId="0FE0352E" w14:textId="77777777" w:rsidR="00EB7B00" w:rsidRPr="00EB7B00" w:rsidRDefault="00EB7B00" w:rsidP="00EB7B00">
      <w:pPr>
        <w:rPr>
          <w:color w:val="000000"/>
          <w:sz w:val="22"/>
          <w:szCs w:val="22"/>
        </w:rPr>
      </w:pPr>
      <w:r w:rsidRPr="00EB7B00">
        <w:rPr>
          <w:color w:val="000000"/>
          <w:sz w:val="22"/>
          <w:szCs w:val="22"/>
        </w:rPr>
        <w:t>6. Moleküler farmakolojik yöntemlerin uygulanması.</w:t>
      </w:r>
    </w:p>
    <w:p w14:paraId="2764F151" w14:textId="466AC292" w:rsidR="00EB7B00" w:rsidRPr="00EB7B00" w:rsidRDefault="00EB7B00" w:rsidP="00EB7B00">
      <w:pPr>
        <w:pStyle w:val="NormalWeb"/>
        <w:spacing w:before="0" w:beforeAutospacing="0" w:after="0" w:afterAutospacing="0"/>
        <w:jc w:val="both"/>
        <w:rPr>
          <w:color w:val="000000"/>
          <w:sz w:val="22"/>
          <w:szCs w:val="22"/>
        </w:rPr>
      </w:pPr>
    </w:p>
    <w:p w14:paraId="668A6E77" w14:textId="6DFD68C5" w:rsidR="00EB7B00" w:rsidRPr="00EB7B00" w:rsidRDefault="00EB7B00" w:rsidP="00EB7B00">
      <w:pPr>
        <w:pStyle w:val="NormalWeb"/>
        <w:spacing w:before="0" w:beforeAutospacing="0" w:after="0" w:afterAutospacing="0"/>
        <w:jc w:val="both"/>
        <w:rPr>
          <w:rFonts w:ascii="Cambria" w:hAnsi="Cambria"/>
          <w:color w:val="000000"/>
          <w:sz w:val="22"/>
          <w:szCs w:val="22"/>
        </w:rPr>
      </w:pPr>
      <w:r w:rsidRPr="00EB7B00">
        <w:rPr>
          <w:rFonts w:ascii="Cambria" w:hAnsi="Cambria"/>
          <w:color w:val="000000"/>
          <w:sz w:val="22"/>
          <w:szCs w:val="22"/>
        </w:rPr>
        <w:t>Türk Farmakoloji Derneği Yönetim Kurulu tarafından “Farmakoloji alanında deneysel araştırmalarda kullanılan standart deneysel yöntemlerin ve temel kavramların öğretimi ile farmakoloji eğitiminin ulusal standardizasyonunu sağlamak ve farmakoloji anabilim dallarının gelişimine katkıda” bulunmak amacıyla “Türk Farmakoloji Derneği Prof. Dr. M. O</w:t>
      </w:r>
      <w:r w:rsidRPr="00EB7B00">
        <w:rPr>
          <w:rFonts w:ascii="Cambria" w:hAnsi="Cambria" w:cs="Calibri"/>
          <w:color w:val="000000"/>
          <w:sz w:val="22"/>
          <w:szCs w:val="22"/>
        </w:rPr>
        <w:t>ğ</w:t>
      </w:r>
      <w:r w:rsidRPr="00EB7B00">
        <w:rPr>
          <w:rFonts w:ascii="Cambria" w:hAnsi="Cambria"/>
          <w:color w:val="000000"/>
          <w:sz w:val="22"/>
          <w:szCs w:val="22"/>
        </w:rPr>
        <w:t>uz Güç Yaz Okulu” açılmasına karar verilmiştir.</w:t>
      </w:r>
    </w:p>
    <w:p w14:paraId="67BCB45A" w14:textId="77777777" w:rsidR="00EB7B00" w:rsidRPr="00EB7B00" w:rsidRDefault="00EB7B00" w:rsidP="00EB7B00">
      <w:pPr>
        <w:pStyle w:val="NormalWeb"/>
        <w:spacing w:before="0" w:beforeAutospacing="0" w:after="0" w:afterAutospacing="0"/>
        <w:jc w:val="both"/>
        <w:rPr>
          <w:rFonts w:ascii="Cambria" w:hAnsi="Cambria"/>
          <w:color w:val="000000"/>
          <w:sz w:val="22"/>
          <w:szCs w:val="22"/>
        </w:rPr>
      </w:pPr>
    </w:p>
    <w:p w14:paraId="4D5FDAD4" w14:textId="3CEEFE96" w:rsidR="00EB7B00" w:rsidRDefault="00EB7B00" w:rsidP="00EB7B00">
      <w:pPr>
        <w:pStyle w:val="NormalWeb"/>
        <w:spacing w:before="0" w:beforeAutospacing="0" w:after="0" w:afterAutospacing="0"/>
        <w:jc w:val="both"/>
        <w:rPr>
          <w:rFonts w:ascii="Cambria" w:hAnsi="Cambria"/>
          <w:sz w:val="22"/>
          <w:szCs w:val="22"/>
        </w:rPr>
      </w:pPr>
      <w:r w:rsidRPr="00EB7B00">
        <w:rPr>
          <w:rFonts w:ascii="Cambria" w:hAnsi="Cambria"/>
          <w:color w:val="000000"/>
          <w:sz w:val="22"/>
          <w:szCs w:val="22"/>
        </w:rPr>
        <w:t>Türk Farmakoloji Derneği Prof. Dr. O</w:t>
      </w:r>
      <w:r w:rsidR="002266A5">
        <w:rPr>
          <w:rFonts w:ascii="Cambria" w:hAnsi="Cambria"/>
          <w:color w:val="000000"/>
          <w:sz w:val="22"/>
          <w:szCs w:val="22"/>
        </w:rPr>
        <w:t>ğ</w:t>
      </w:r>
      <w:r w:rsidRPr="00EB7B00">
        <w:rPr>
          <w:rFonts w:ascii="Cambria" w:hAnsi="Cambria"/>
          <w:color w:val="000000"/>
          <w:sz w:val="22"/>
          <w:szCs w:val="22"/>
        </w:rPr>
        <w:t>uz Güç Yaz Okulu katılım kontenjanı sınırlı sayıda olup adayların a</w:t>
      </w:r>
      <w:r w:rsidRPr="00EB7B00">
        <w:rPr>
          <w:rFonts w:ascii="Cambria" w:hAnsi="Cambria" w:cs="Calibri"/>
          <w:color w:val="000000"/>
          <w:sz w:val="22"/>
          <w:szCs w:val="22"/>
        </w:rPr>
        <w:t>ş</w:t>
      </w:r>
      <w:r w:rsidRPr="00EB7B00">
        <w:rPr>
          <w:rFonts w:ascii="Cambria" w:hAnsi="Cambria"/>
          <w:color w:val="000000"/>
          <w:sz w:val="22"/>
          <w:szCs w:val="22"/>
        </w:rPr>
        <w:t>a</w:t>
      </w:r>
      <w:r w:rsidR="007E1E8D">
        <w:rPr>
          <w:rFonts w:ascii="Cambria" w:hAnsi="Cambria"/>
          <w:color w:val="000000"/>
          <w:sz w:val="22"/>
          <w:szCs w:val="22"/>
        </w:rPr>
        <w:t>ğ</w:t>
      </w:r>
      <w:r w:rsidRPr="00EB7B00">
        <w:rPr>
          <w:rFonts w:ascii="Cambria" w:hAnsi="Cambria"/>
          <w:color w:val="000000"/>
          <w:sz w:val="22"/>
          <w:szCs w:val="22"/>
        </w:rPr>
        <w:t>ıda yer alan katılım formuyla birlikte, çalı</w:t>
      </w:r>
      <w:r w:rsidR="007E1E8D">
        <w:rPr>
          <w:rFonts w:ascii="Cambria" w:hAnsi="Cambria"/>
          <w:color w:val="000000"/>
          <w:sz w:val="22"/>
          <w:szCs w:val="22"/>
        </w:rPr>
        <w:t>ş</w:t>
      </w:r>
      <w:r w:rsidRPr="00EB7B00">
        <w:rPr>
          <w:rFonts w:ascii="Cambria" w:hAnsi="Cambria"/>
          <w:color w:val="000000"/>
          <w:sz w:val="22"/>
          <w:szCs w:val="22"/>
        </w:rPr>
        <w:t>tıkları Anabilim Dalı Ba</w:t>
      </w:r>
      <w:r w:rsidR="007E1E8D">
        <w:rPr>
          <w:rFonts w:ascii="Cambria" w:hAnsi="Cambria"/>
          <w:color w:val="000000"/>
          <w:sz w:val="22"/>
          <w:szCs w:val="22"/>
        </w:rPr>
        <w:t>ş</w:t>
      </w:r>
      <w:r w:rsidRPr="00EB7B00">
        <w:rPr>
          <w:rFonts w:ascii="Cambria" w:hAnsi="Cambria"/>
          <w:color w:val="000000"/>
          <w:sz w:val="22"/>
          <w:szCs w:val="22"/>
        </w:rPr>
        <w:t xml:space="preserve">kanlıklarından aldıkları izin yazısı ve özgeçmişlerini </w:t>
      </w:r>
      <w:r w:rsidRPr="00EB7B00">
        <w:rPr>
          <w:rFonts w:ascii="Cambria" w:hAnsi="Cambria"/>
          <w:b/>
          <w:bCs/>
          <w:color w:val="FF0000"/>
          <w:sz w:val="22"/>
          <w:szCs w:val="22"/>
        </w:rPr>
        <w:t>9 Haziran</w:t>
      </w:r>
      <w:r w:rsidR="00F73557">
        <w:rPr>
          <w:rFonts w:ascii="Cambria" w:hAnsi="Cambria"/>
          <w:b/>
          <w:bCs/>
          <w:color w:val="FF0000"/>
          <w:sz w:val="22"/>
          <w:szCs w:val="22"/>
        </w:rPr>
        <w:t xml:space="preserve"> 2017,</w:t>
      </w:r>
      <w:r w:rsidRPr="00EB7B00">
        <w:rPr>
          <w:rFonts w:ascii="Cambria" w:hAnsi="Cambria"/>
          <w:b/>
          <w:bCs/>
          <w:color w:val="FF0000"/>
          <w:sz w:val="22"/>
          <w:szCs w:val="22"/>
        </w:rPr>
        <w:t xml:space="preserve"> Cuma</w:t>
      </w:r>
      <w:r w:rsidR="00731F66">
        <w:rPr>
          <w:rFonts w:ascii="Cambria" w:hAnsi="Cambria"/>
          <w:b/>
          <w:bCs/>
          <w:sz w:val="22"/>
          <w:szCs w:val="22"/>
        </w:rPr>
        <w:t xml:space="preserve"> </w:t>
      </w:r>
      <w:r w:rsidRPr="00F73557">
        <w:rPr>
          <w:rFonts w:ascii="Cambria" w:hAnsi="Cambria"/>
          <w:b/>
          <w:bCs/>
          <w:color w:val="FF0000"/>
          <w:sz w:val="22"/>
          <w:szCs w:val="22"/>
        </w:rPr>
        <w:t>günü</w:t>
      </w:r>
      <w:r w:rsidRPr="00F73557">
        <w:rPr>
          <w:rFonts w:ascii="Cambria" w:hAnsi="Cambria"/>
          <w:b/>
          <w:color w:val="FF0000"/>
          <w:sz w:val="22"/>
          <w:szCs w:val="22"/>
        </w:rPr>
        <w:t xml:space="preserve"> </w:t>
      </w:r>
      <w:r w:rsidRPr="00EB7B00">
        <w:rPr>
          <w:rFonts w:ascii="Cambria" w:hAnsi="Cambria"/>
          <w:sz w:val="22"/>
          <w:szCs w:val="22"/>
        </w:rPr>
        <w:t xml:space="preserve">mesai saati bitimine kadar </w:t>
      </w:r>
      <w:hyperlink r:id="rId7" w:tgtFrame="_blank" w:history="1">
        <w:r w:rsidRPr="00EB7B00">
          <w:rPr>
            <w:rStyle w:val="Kpr"/>
            <w:rFonts w:ascii="Cambria" w:hAnsi="Cambria"/>
            <w:sz w:val="22"/>
            <w:szCs w:val="22"/>
          </w:rPr>
          <w:t>info@tfd.org.tr</w:t>
        </w:r>
      </w:hyperlink>
      <w:r w:rsidRPr="00EB7B00">
        <w:rPr>
          <w:rFonts w:ascii="Cambria" w:hAnsi="Cambria"/>
          <w:sz w:val="22"/>
          <w:szCs w:val="22"/>
        </w:rPr>
        <w:t xml:space="preserve"> adresine göndermeleri gerekmektedir. Başvurular aşağıda belirtilen öncelik sırası dikkate alınarak TFD Yönetim Kurulu tara</w:t>
      </w:r>
      <w:r w:rsidR="00731F66">
        <w:rPr>
          <w:rFonts w:ascii="Cambria" w:hAnsi="Cambria"/>
          <w:sz w:val="22"/>
          <w:szCs w:val="22"/>
        </w:rPr>
        <w:t>fından</w:t>
      </w:r>
      <w:r w:rsidRPr="00EB7B00">
        <w:rPr>
          <w:rFonts w:ascii="Cambria" w:hAnsi="Cambria"/>
          <w:sz w:val="22"/>
          <w:szCs w:val="22"/>
        </w:rPr>
        <w:t xml:space="preserve"> değerlendirilecek ve katılımcıların kesin listesi ilan edilecektir.</w:t>
      </w:r>
    </w:p>
    <w:p w14:paraId="715AD3B3" w14:textId="77777777" w:rsidR="00EB7B00" w:rsidRDefault="00EB7B00" w:rsidP="00EB7B00">
      <w:pPr>
        <w:pStyle w:val="NormalWeb"/>
        <w:spacing w:before="0" w:beforeAutospacing="0" w:after="0" w:afterAutospacing="0"/>
        <w:jc w:val="both"/>
        <w:rPr>
          <w:rFonts w:ascii="Cambria" w:hAnsi="Cambria"/>
          <w:sz w:val="22"/>
          <w:szCs w:val="22"/>
        </w:rPr>
      </w:pPr>
    </w:p>
    <w:p w14:paraId="44786E51" w14:textId="77777777" w:rsidR="00EB7B00" w:rsidRDefault="00EB7B00" w:rsidP="00EB7B00">
      <w:pPr>
        <w:pStyle w:val="NormalWeb"/>
        <w:spacing w:before="0" w:beforeAutospacing="0" w:after="0" w:afterAutospacing="0"/>
        <w:jc w:val="both"/>
        <w:rPr>
          <w:rFonts w:ascii="Cambria" w:hAnsi="Cambria"/>
          <w:sz w:val="22"/>
          <w:szCs w:val="22"/>
        </w:rPr>
      </w:pPr>
    </w:p>
    <w:p w14:paraId="5B2CEFAB" w14:textId="77777777" w:rsidR="00EB7B00" w:rsidRDefault="00EB7B00" w:rsidP="00EB7B00">
      <w:pPr>
        <w:pStyle w:val="NormalWeb"/>
        <w:spacing w:before="0" w:beforeAutospacing="0" w:after="0" w:afterAutospacing="0"/>
        <w:jc w:val="both"/>
        <w:rPr>
          <w:rFonts w:ascii="Cambria" w:hAnsi="Cambria"/>
          <w:sz w:val="22"/>
          <w:szCs w:val="22"/>
        </w:rPr>
      </w:pPr>
    </w:p>
    <w:p w14:paraId="65F34F95" w14:textId="77777777" w:rsidR="00EB7B00" w:rsidRDefault="00EB7B00" w:rsidP="00EB7B00">
      <w:pPr>
        <w:pStyle w:val="NormalWeb"/>
        <w:spacing w:before="0" w:beforeAutospacing="0" w:after="0" w:afterAutospacing="0"/>
        <w:jc w:val="both"/>
        <w:rPr>
          <w:rFonts w:ascii="Cambria" w:hAnsi="Cambria"/>
          <w:sz w:val="22"/>
          <w:szCs w:val="22"/>
        </w:rPr>
      </w:pPr>
    </w:p>
    <w:p w14:paraId="4240E683" w14:textId="77777777" w:rsidR="00EB7B00" w:rsidRDefault="00EB7B00" w:rsidP="00EB7B00">
      <w:pPr>
        <w:pStyle w:val="NormalWeb"/>
        <w:spacing w:before="0" w:beforeAutospacing="0" w:after="0" w:afterAutospacing="0"/>
        <w:jc w:val="both"/>
        <w:rPr>
          <w:rFonts w:ascii="Cambria" w:hAnsi="Cambria"/>
          <w:sz w:val="22"/>
          <w:szCs w:val="22"/>
        </w:rPr>
      </w:pPr>
    </w:p>
    <w:p w14:paraId="4ED81232" w14:textId="37A9940A" w:rsidR="00EB7B00" w:rsidRDefault="00EB7B00" w:rsidP="00EB7B00">
      <w:pPr>
        <w:pStyle w:val="NormalWeb"/>
        <w:spacing w:before="0" w:beforeAutospacing="0" w:after="0" w:afterAutospacing="0"/>
        <w:jc w:val="both"/>
        <w:rPr>
          <w:rFonts w:ascii="Cambria" w:hAnsi="Cambria"/>
          <w:sz w:val="22"/>
          <w:szCs w:val="22"/>
        </w:rPr>
      </w:pPr>
    </w:p>
    <w:p w14:paraId="523EE380" w14:textId="77777777" w:rsidR="00EB7B00" w:rsidRDefault="00EB7B00" w:rsidP="00EB7B00">
      <w:pPr>
        <w:pStyle w:val="NormalWeb"/>
        <w:spacing w:before="0" w:beforeAutospacing="0" w:after="0" w:afterAutospacing="0"/>
        <w:jc w:val="both"/>
        <w:rPr>
          <w:rFonts w:ascii="Cambria" w:hAnsi="Cambria"/>
          <w:sz w:val="22"/>
          <w:szCs w:val="22"/>
        </w:rPr>
      </w:pPr>
    </w:p>
    <w:p w14:paraId="51AA8F73" w14:textId="77777777" w:rsidR="00EB7B00" w:rsidRDefault="00EB7B00" w:rsidP="00EB7B00">
      <w:pPr>
        <w:pStyle w:val="NormalWeb"/>
        <w:spacing w:before="0" w:beforeAutospacing="0" w:after="0" w:afterAutospacing="0"/>
        <w:jc w:val="both"/>
        <w:rPr>
          <w:rFonts w:ascii="Cambria" w:hAnsi="Cambria"/>
          <w:sz w:val="22"/>
          <w:szCs w:val="22"/>
        </w:rPr>
      </w:pPr>
    </w:p>
    <w:p w14:paraId="174E027A" w14:textId="77777777" w:rsidR="00EB7B00" w:rsidRDefault="00EB7B00" w:rsidP="00EB7B00">
      <w:pPr>
        <w:pStyle w:val="NormalWeb"/>
        <w:spacing w:before="0" w:beforeAutospacing="0" w:after="0" w:afterAutospacing="0"/>
        <w:jc w:val="both"/>
        <w:rPr>
          <w:rFonts w:ascii="Cambria" w:hAnsi="Cambria"/>
          <w:sz w:val="22"/>
          <w:szCs w:val="22"/>
        </w:rPr>
      </w:pPr>
      <w:r w:rsidRPr="00EB7B00">
        <w:rPr>
          <w:noProof/>
        </w:rPr>
        <w:lastRenderedPageBreak/>
        <w:drawing>
          <wp:inline distT="0" distB="0" distL="0" distR="0" wp14:anchorId="6E97A5BD" wp14:editId="4ABE3CF8">
            <wp:extent cx="5756910" cy="895228"/>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895228"/>
                    </a:xfrm>
                    <a:prstGeom prst="rect">
                      <a:avLst/>
                    </a:prstGeom>
                  </pic:spPr>
                </pic:pic>
              </a:graphicData>
            </a:graphic>
          </wp:inline>
        </w:drawing>
      </w:r>
    </w:p>
    <w:p w14:paraId="26C1B1AD" w14:textId="77777777" w:rsidR="00D5618B" w:rsidRDefault="00D5618B" w:rsidP="00EB7B00">
      <w:pPr>
        <w:jc w:val="center"/>
        <w:rPr>
          <w:b/>
          <w:color w:val="000000" w:themeColor="text1"/>
          <w:sz w:val="32"/>
          <w:szCs w:val="32"/>
        </w:rPr>
      </w:pPr>
    </w:p>
    <w:p w14:paraId="6FCA0BE4" w14:textId="77777777" w:rsidR="00EB7B00" w:rsidRPr="00EB7B00" w:rsidRDefault="00EB7B00" w:rsidP="00EB7B00">
      <w:pPr>
        <w:jc w:val="center"/>
        <w:rPr>
          <w:b/>
          <w:color w:val="000000" w:themeColor="text1"/>
          <w:sz w:val="32"/>
          <w:szCs w:val="32"/>
        </w:rPr>
      </w:pPr>
      <w:r w:rsidRPr="00EB7B00">
        <w:rPr>
          <w:b/>
          <w:color w:val="000000" w:themeColor="text1"/>
          <w:sz w:val="32"/>
          <w:szCs w:val="32"/>
        </w:rPr>
        <w:t xml:space="preserve">Prof. Dr. M. </w:t>
      </w:r>
      <w:r w:rsidR="00D5618B">
        <w:rPr>
          <w:b/>
          <w:color w:val="000000" w:themeColor="text1"/>
          <w:sz w:val="32"/>
          <w:szCs w:val="32"/>
        </w:rPr>
        <w:t>Oğuz Güç Yaz Okulu</w:t>
      </w:r>
    </w:p>
    <w:p w14:paraId="3537260F" w14:textId="32D8DEC5" w:rsidR="00EB7B00" w:rsidRDefault="00C267BC" w:rsidP="00EB7B00">
      <w:pPr>
        <w:jc w:val="center"/>
        <w:rPr>
          <w:b/>
          <w:color w:val="000000" w:themeColor="text1"/>
          <w:sz w:val="32"/>
          <w:szCs w:val="32"/>
        </w:rPr>
      </w:pPr>
      <w:r>
        <w:rPr>
          <w:b/>
          <w:color w:val="000000" w:themeColor="text1"/>
          <w:sz w:val="32"/>
          <w:szCs w:val="32"/>
        </w:rPr>
        <w:t>3-7</w:t>
      </w:r>
      <w:r w:rsidR="00EB7B00" w:rsidRPr="00EB7B00">
        <w:rPr>
          <w:b/>
          <w:color w:val="000000" w:themeColor="text1"/>
          <w:sz w:val="32"/>
          <w:szCs w:val="32"/>
        </w:rPr>
        <w:t xml:space="preserve"> Temmuz  2017, Ankara</w:t>
      </w:r>
    </w:p>
    <w:p w14:paraId="1FBBED96" w14:textId="77777777" w:rsidR="00EB7B00" w:rsidRDefault="00EB7B00" w:rsidP="00EB7B00">
      <w:pPr>
        <w:jc w:val="center"/>
        <w:rPr>
          <w:lang w:eastAsia="tr-TR"/>
        </w:rPr>
      </w:pPr>
    </w:p>
    <w:p w14:paraId="079648B2" w14:textId="77777777" w:rsidR="00EB7B00" w:rsidRDefault="00EB7B00" w:rsidP="00EB7B00">
      <w:pPr>
        <w:jc w:val="center"/>
        <w:rPr>
          <w:lang w:eastAsia="tr-TR"/>
        </w:rPr>
      </w:pPr>
    </w:p>
    <w:p w14:paraId="2B6F86CB" w14:textId="77777777" w:rsidR="00EB7B00" w:rsidRDefault="00EB7B00" w:rsidP="00EB7B00">
      <w:pPr>
        <w:rPr>
          <w:lang w:eastAsia="tr-TR"/>
        </w:rPr>
      </w:pPr>
    </w:p>
    <w:p w14:paraId="7092E113" w14:textId="77777777" w:rsidR="00EB7B00" w:rsidRDefault="00EB7B00" w:rsidP="00EB7B00">
      <w:pPr>
        <w:rPr>
          <w:lang w:eastAsia="tr-TR"/>
        </w:rPr>
      </w:pPr>
    </w:p>
    <w:p w14:paraId="4DD1931B" w14:textId="0814564E" w:rsidR="00EB7B00" w:rsidRPr="00731F66" w:rsidRDefault="002266A5" w:rsidP="00EB7B00">
      <w:pPr>
        <w:rPr>
          <w:b/>
          <w:color w:val="FF0000"/>
          <w:sz w:val="22"/>
          <w:szCs w:val="22"/>
          <w:lang w:eastAsia="tr-TR"/>
        </w:rPr>
      </w:pPr>
      <w:r>
        <w:rPr>
          <w:b/>
          <w:color w:val="FF0000"/>
          <w:sz w:val="22"/>
          <w:szCs w:val="22"/>
          <w:lang w:eastAsia="tr-TR"/>
        </w:rPr>
        <w:t>B</w:t>
      </w:r>
      <w:r w:rsidR="00EB7B00" w:rsidRPr="00731F66">
        <w:rPr>
          <w:b/>
          <w:color w:val="FF0000"/>
          <w:sz w:val="22"/>
          <w:szCs w:val="22"/>
          <w:lang w:eastAsia="tr-TR"/>
        </w:rPr>
        <w:t>aşvuru koşulları</w:t>
      </w:r>
    </w:p>
    <w:p w14:paraId="7C0560BA" w14:textId="77777777" w:rsidR="00EB7B00" w:rsidRPr="00731F66" w:rsidRDefault="00EB7B00" w:rsidP="00EB7B00">
      <w:pPr>
        <w:jc w:val="center"/>
        <w:rPr>
          <w:sz w:val="22"/>
          <w:szCs w:val="22"/>
          <w:lang w:eastAsia="tr-TR"/>
        </w:rPr>
      </w:pPr>
    </w:p>
    <w:p w14:paraId="755CAB50" w14:textId="77777777" w:rsidR="00EB7B00" w:rsidRPr="00731F66" w:rsidRDefault="00EB7B00" w:rsidP="00EB7B00">
      <w:pPr>
        <w:rPr>
          <w:sz w:val="22"/>
          <w:szCs w:val="22"/>
          <w:lang w:eastAsia="tr-TR"/>
        </w:rPr>
      </w:pPr>
      <w:r w:rsidRPr="00731F66">
        <w:rPr>
          <w:sz w:val="22"/>
          <w:szCs w:val="22"/>
          <w:lang w:eastAsia="tr-TR"/>
        </w:rPr>
        <w:t>1. Türk Farmakoloji Derneği üyesi olmak.</w:t>
      </w:r>
    </w:p>
    <w:p w14:paraId="7F25240E" w14:textId="0F3FB5F8" w:rsidR="00EB7B00" w:rsidRPr="00731F66" w:rsidRDefault="00EB7B00" w:rsidP="00EB7B00">
      <w:pPr>
        <w:rPr>
          <w:sz w:val="22"/>
          <w:szCs w:val="22"/>
          <w:lang w:eastAsia="tr-TR"/>
        </w:rPr>
      </w:pPr>
      <w:r w:rsidRPr="00731F66">
        <w:rPr>
          <w:sz w:val="22"/>
          <w:szCs w:val="22"/>
          <w:lang w:eastAsia="tr-TR"/>
        </w:rPr>
        <w:t xml:space="preserve">2. Farmakoloji doktora öğrencisi, tıpta uzmanlık öğrencisi, uzman ya da doktora </w:t>
      </w:r>
      <w:r w:rsidR="002266A5">
        <w:rPr>
          <w:sz w:val="22"/>
          <w:szCs w:val="22"/>
          <w:lang w:eastAsia="tr-TR"/>
        </w:rPr>
        <w:t xml:space="preserve">ünvanı </w:t>
      </w:r>
      <w:r w:rsidRPr="00731F66">
        <w:rPr>
          <w:sz w:val="22"/>
          <w:szCs w:val="22"/>
          <w:lang w:eastAsia="tr-TR"/>
        </w:rPr>
        <w:t>sahibi ya da öğretim üyesi olmak.</w:t>
      </w:r>
    </w:p>
    <w:p w14:paraId="4EE52100" w14:textId="77777777" w:rsidR="00EB7B00" w:rsidRPr="00731F66" w:rsidRDefault="00EB7B00" w:rsidP="00EB7B00">
      <w:pPr>
        <w:rPr>
          <w:sz w:val="22"/>
          <w:szCs w:val="22"/>
          <w:lang w:eastAsia="tr-TR"/>
        </w:rPr>
      </w:pPr>
      <w:r w:rsidRPr="00731F66">
        <w:rPr>
          <w:sz w:val="22"/>
          <w:szCs w:val="22"/>
          <w:lang w:eastAsia="tr-TR"/>
        </w:rPr>
        <w:t>3. İlgili Anabilim Dalı Başkanı’ndan tavsiye mektubu almak.</w:t>
      </w:r>
    </w:p>
    <w:p w14:paraId="472FD6D7" w14:textId="77777777" w:rsidR="00EB7B00" w:rsidRPr="00731F66" w:rsidRDefault="00EB7B00" w:rsidP="00EB7B00">
      <w:pPr>
        <w:rPr>
          <w:sz w:val="22"/>
          <w:szCs w:val="22"/>
          <w:lang w:eastAsia="tr-TR"/>
        </w:rPr>
      </w:pPr>
    </w:p>
    <w:p w14:paraId="1151C7C8" w14:textId="77777777" w:rsidR="00EB7B00" w:rsidRPr="00731F66" w:rsidRDefault="00EB7B00" w:rsidP="00EB7B00">
      <w:pPr>
        <w:rPr>
          <w:sz w:val="22"/>
          <w:szCs w:val="22"/>
          <w:lang w:eastAsia="tr-TR"/>
        </w:rPr>
      </w:pPr>
    </w:p>
    <w:p w14:paraId="0969F6B0" w14:textId="77777777" w:rsidR="00EB7B00" w:rsidRPr="00731F66" w:rsidRDefault="00EB7B00" w:rsidP="00EB7B00">
      <w:pPr>
        <w:rPr>
          <w:sz w:val="22"/>
          <w:szCs w:val="22"/>
          <w:lang w:eastAsia="tr-TR"/>
        </w:rPr>
      </w:pPr>
      <w:r w:rsidRPr="00731F66">
        <w:rPr>
          <w:sz w:val="22"/>
          <w:szCs w:val="22"/>
          <w:lang w:eastAsia="tr-TR"/>
        </w:rPr>
        <w:t>Kursa katılacaklar için öncelik sırası aşağıdaki gibidir:</w:t>
      </w:r>
    </w:p>
    <w:p w14:paraId="412965CD" w14:textId="77777777" w:rsidR="00EB7B00" w:rsidRPr="00731F66" w:rsidRDefault="00EB7B00" w:rsidP="00EB7B00">
      <w:pPr>
        <w:rPr>
          <w:sz w:val="22"/>
          <w:szCs w:val="22"/>
          <w:lang w:eastAsia="tr-TR"/>
        </w:rPr>
      </w:pPr>
      <w:r w:rsidRPr="00731F66">
        <w:rPr>
          <w:sz w:val="22"/>
          <w:szCs w:val="22"/>
          <w:lang w:eastAsia="tr-TR"/>
        </w:rPr>
        <w:t>1. Farmakoloji doktora öğrencileri/tıpta uzmanlık öğrencileri (kıdemli olanlara öncelik verilecektir)</w:t>
      </w:r>
    </w:p>
    <w:p w14:paraId="6C333539" w14:textId="77777777" w:rsidR="00EB7B00" w:rsidRPr="00731F66" w:rsidRDefault="00EB7B00" w:rsidP="00EB7B00">
      <w:pPr>
        <w:rPr>
          <w:sz w:val="22"/>
          <w:szCs w:val="22"/>
          <w:lang w:eastAsia="tr-TR"/>
        </w:rPr>
      </w:pPr>
      <w:r w:rsidRPr="00731F66">
        <w:rPr>
          <w:sz w:val="22"/>
          <w:szCs w:val="22"/>
          <w:lang w:eastAsia="tr-TR"/>
        </w:rPr>
        <w:t>2. Farmakolojide doktorasını tamamlamış/uzman olanlar</w:t>
      </w:r>
    </w:p>
    <w:p w14:paraId="038DBE0D" w14:textId="77777777" w:rsidR="00EB7B00" w:rsidRPr="00731F66" w:rsidRDefault="00EB7B00" w:rsidP="00EB7B00">
      <w:pPr>
        <w:rPr>
          <w:sz w:val="22"/>
          <w:szCs w:val="22"/>
          <w:lang w:eastAsia="tr-TR"/>
        </w:rPr>
      </w:pPr>
      <w:r w:rsidRPr="00731F66">
        <w:rPr>
          <w:sz w:val="22"/>
          <w:szCs w:val="22"/>
          <w:lang w:eastAsia="tr-TR"/>
        </w:rPr>
        <w:t>3. Farmakolojide öğretim üyesi olanlar</w:t>
      </w:r>
    </w:p>
    <w:p w14:paraId="6FC0B364" w14:textId="77777777" w:rsidR="00D5618B" w:rsidRPr="00731F66" w:rsidRDefault="00D5618B" w:rsidP="00EB7B00">
      <w:pPr>
        <w:jc w:val="center"/>
        <w:rPr>
          <w:sz w:val="22"/>
          <w:szCs w:val="22"/>
          <w:lang w:eastAsia="tr-TR"/>
        </w:rPr>
      </w:pPr>
    </w:p>
    <w:p w14:paraId="4EAEE5C9" w14:textId="77777777" w:rsidR="00EB7B00" w:rsidRPr="00731F66" w:rsidRDefault="00EB7B00" w:rsidP="00D5618B">
      <w:pPr>
        <w:rPr>
          <w:sz w:val="22"/>
          <w:szCs w:val="22"/>
          <w:lang w:eastAsia="tr-TR"/>
        </w:rPr>
      </w:pPr>
      <w:r w:rsidRPr="00731F66">
        <w:rPr>
          <w:sz w:val="22"/>
          <w:szCs w:val="22"/>
          <w:lang w:eastAsia="tr-TR"/>
        </w:rPr>
        <w:t>Not: Kontenjan dolmadığı takdirde Farmakoloji dışındaki bilim dallarınd</w:t>
      </w:r>
      <w:r w:rsidR="00D5618B" w:rsidRPr="00731F66">
        <w:rPr>
          <w:sz w:val="22"/>
          <w:szCs w:val="22"/>
          <w:lang w:eastAsia="tr-TR"/>
        </w:rPr>
        <w:t xml:space="preserve">an TFD Yönetim Kurulu kararıyla </w:t>
      </w:r>
      <w:r w:rsidRPr="00731F66">
        <w:rPr>
          <w:sz w:val="22"/>
          <w:szCs w:val="22"/>
          <w:lang w:eastAsia="tr-TR"/>
        </w:rPr>
        <w:t>öğrenci alınabilir.</w:t>
      </w:r>
    </w:p>
    <w:p w14:paraId="26B21D92" w14:textId="77777777" w:rsidR="00EB7B00" w:rsidRPr="00731F66" w:rsidRDefault="00EB7B00" w:rsidP="00EB7B00">
      <w:pPr>
        <w:jc w:val="center"/>
        <w:rPr>
          <w:sz w:val="22"/>
          <w:szCs w:val="22"/>
          <w:lang w:eastAsia="tr-TR"/>
        </w:rPr>
      </w:pPr>
    </w:p>
    <w:p w14:paraId="1A2543CE" w14:textId="77777777" w:rsidR="00D5618B" w:rsidRPr="00731F66" w:rsidRDefault="00D5618B" w:rsidP="00D5618B">
      <w:pPr>
        <w:rPr>
          <w:b/>
          <w:color w:val="FF0000"/>
          <w:sz w:val="22"/>
          <w:szCs w:val="22"/>
          <w:lang w:eastAsia="tr-TR"/>
        </w:rPr>
      </w:pPr>
      <w:r w:rsidRPr="00731F66">
        <w:rPr>
          <w:b/>
          <w:color w:val="FF0000"/>
          <w:sz w:val="22"/>
          <w:szCs w:val="22"/>
          <w:lang w:eastAsia="tr-TR"/>
        </w:rPr>
        <w:t>Eğitim süresi</w:t>
      </w:r>
    </w:p>
    <w:p w14:paraId="22A7008B" w14:textId="77777777" w:rsidR="00D5618B" w:rsidRPr="00731F66" w:rsidRDefault="00D5618B" w:rsidP="00D5618B">
      <w:pPr>
        <w:rPr>
          <w:b/>
          <w:sz w:val="22"/>
          <w:szCs w:val="22"/>
          <w:lang w:eastAsia="tr-TR"/>
        </w:rPr>
      </w:pPr>
    </w:p>
    <w:p w14:paraId="7BCC8BA4" w14:textId="70AA08DE" w:rsidR="00EB7B00" w:rsidRPr="00731F66" w:rsidRDefault="00754663" w:rsidP="00D5618B">
      <w:pPr>
        <w:rPr>
          <w:sz w:val="22"/>
          <w:szCs w:val="22"/>
          <w:lang w:eastAsia="tr-TR"/>
        </w:rPr>
      </w:pPr>
      <w:r>
        <w:rPr>
          <w:sz w:val="22"/>
          <w:szCs w:val="22"/>
          <w:lang w:eastAsia="tr-TR"/>
        </w:rPr>
        <w:t>5 tam gün (Pazartesi-Cuma)</w:t>
      </w:r>
    </w:p>
    <w:p w14:paraId="711606CA" w14:textId="77777777" w:rsidR="00EB7B00" w:rsidRPr="00731F66" w:rsidRDefault="00EB7B00" w:rsidP="00EB7B00">
      <w:pPr>
        <w:jc w:val="center"/>
        <w:rPr>
          <w:sz w:val="22"/>
          <w:szCs w:val="22"/>
          <w:lang w:eastAsia="tr-TR"/>
        </w:rPr>
      </w:pPr>
    </w:p>
    <w:p w14:paraId="750F6918" w14:textId="77777777" w:rsidR="00D5618B" w:rsidRPr="00731F66" w:rsidRDefault="00D5618B" w:rsidP="00D5618B">
      <w:pPr>
        <w:rPr>
          <w:b/>
          <w:color w:val="FF0000"/>
          <w:sz w:val="22"/>
          <w:szCs w:val="22"/>
          <w:lang w:eastAsia="tr-TR"/>
        </w:rPr>
      </w:pPr>
      <w:r w:rsidRPr="00731F66">
        <w:rPr>
          <w:b/>
          <w:color w:val="FF0000"/>
          <w:sz w:val="22"/>
          <w:szCs w:val="22"/>
          <w:lang w:eastAsia="tr-TR"/>
        </w:rPr>
        <w:t>Katılımcı sayısı</w:t>
      </w:r>
    </w:p>
    <w:p w14:paraId="6B3FA558" w14:textId="77777777" w:rsidR="00D5618B" w:rsidRPr="00731F66" w:rsidRDefault="00D5618B" w:rsidP="00D5618B">
      <w:pPr>
        <w:rPr>
          <w:b/>
          <w:color w:val="FF0000"/>
          <w:sz w:val="22"/>
          <w:szCs w:val="22"/>
          <w:lang w:eastAsia="tr-TR"/>
        </w:rPr>
      </w:pPr>
    </w:p>
    <w:p w14:paraId="03B702E7" w14:textId="77777777" w:rsidR="00EB7B00" w:rsidRPr="00731F66" w:rsidRDefault="00EB7B00" w:rsidP="00D5618B">
      <w:pPr>
        <w:rPr>
          <w:sz w:val="22"/>
          <w:szCs w:val="22"/>
          <w:lang w:eastAsia="tr-TR"/>
        </w:rPr>
      </w:pPr>
      <w:r w:rsidRPr="00731F66">
        <w:rPr>
          <w:sz w:val="22"/>
          <w:szCs w:val="22"/>
          <w:lang w:eastAsia="tr-TR"/>
        </w:rPr>
        <w:t>En az 5, en çok 7 kişi. Türk Farmakoloji Derneği Yönetim Kurulu ilgili kontenjanların bir kısmını, anabilim dallarında tek başına çalışan yardımcı doçentlere ayırabilir.</w:t>
      </w:r>
    </w:p>
    <w:p w14:paraId="1EF71AFB" w14:textId="77777777" w:rsidR="00EB7B00" w:rsidRPr="00731F66" w:rsidRDefault="00EB7B00" w:rsidP="00D5618B">
      <w:pPr>
        <w:rPr>
          <w:sz w:val="22"/>
          <w:szCs w:val="22"/>
          <w:lang w:eastAsia="tr-TR"/>
        </w:rPr>
      </w:pPr>
    </w:p>
    <w:p w14:paraId="08D2D878" w14:textId="77777777" w:rsidR="00EB7B00" w:rsidRPr="00731F66" w:rsidRDefault="00EB7B00" w:rsidP="00D5618B">
      <w:pPr>
        <w:rPr>
          <w:b/>
          <w:color w:val="FF0000"/>
          <w:sz w:val="22"/>
          <w:szCs w:val="22"/>
          <w:lang w:eastAsia="tr-TR"/>
        </w:rPr>
      </w:pPr>
      <w:r w:rsidRPr="00731F66">
        <w:rPr>
          <w:b/>
          <w:color w:val="FF0000"/>
          <w:sz w:val="22"/>
          <w:szCs w:val="22"/>
          <w:lang w:eastAsia="tr-TR"/>
        </w:rPr>
        <w:t>Katılımcılara destek</w:t>
      </w:r>
    </w:p>
    <w:p w14:paraId="1BC7196F" w14:textId="77777777" w:rsidR="00D5618B" w:rsidRPr="00731F66" w:rsidRDefault="00D5618B" w:rsidP="00D5618B">
      <w:pPr>
        <w:rPr>
          <w:b/>
          <w:color w:val="FF0000"/>
          <w:sz w:val="22"/>
          <w:szCs w:val="22"/>
          <w:lang w:eastAsia="tr-TR"/>
        </w:rPr>
      </w:pPr>
    </w:p>
    <w:p w14:paraId="402786C0" w14:textId="77777777" w:rsidR="00EB7B00" w:rsidRPr="00731F66" w:rsidRDefault="00EB7B00" w:rsidP="00D5618B">
      <w:pPr>
        <w:rPr>
          <w:sz w:val="22"/>
          <w:szCs w:val="22"/>
          <w:lang w:eastAsia="tr-TR"/>
        </w:rPr>
      </w:pPr>
      <w:r w:rsidRPr="00731F66">
        <w:rPr>
          <w:sz w:val="22"/>
          <w:szCs w:val="22"/>
          <w:lang w:eastAsia="tr-TR"/>
        </w:rPr>
        <w:t>Yaz okulu ücretsizdir.</w:t>
      </w:r>
    </w:p>
    <w:p w14:paraId="47693BE8" w14:textId="77777777" w:rsidR="00EB7B00" w:rsidRPr="00731F66" w:rsidRDefault="00EB7B00" w:rsidP="00D5618B">
      <w:pPr>
        <w:rPr>
          <w:sz w:val="22"/>
          <w:szCs w:val="22"/>
          <w:lang w:eastAsia="tr-TR"/>
        </w:rPr>
      </w:pPr>
    </w:p>
    <w:p w14:paraId="2B2C0A0D" w14:textId="77777777" w:rsidR="00D5618B" w:rsidRPr="00731F66" w:rsidRDefault="00D5618B" w:rsidP="00D5618B">
      <w:pPr>
        <w:rPr>
          <w:sz w:val="22"/>
          <w:szCs w:val="22"/>
          <w:lang w:eastAsia="tr-TR"/>
        </w:rPr>
      </w:pPr>
    </w:p>
    <w:p w14:paraId="538A553C" w14:textId="77777777" w:rsidR="00D5618B" w:rsidRDefault="00D5618B" w:rsidP="00D5618B">
      <w:pPr>
        <w:rPr>
          <w:lang w:eastAsia="tr-TR"/>
        </w:rPr>
      </w:pPr>
    </w:p>
    <w:p w14:paraId="7CF4C7B1" w14:textId="77777777" w:rsidR="00D5618B" w:rsidRDefault="00D5618B" w:rsidP="00D5618B">
      <w:pPr>
        <w:rPr>
          <w:lang w:eastAsia="tr-TR"/>
        </w:rPr>
      </w:pPr>
    </w:p>
    <w:p w14:paraId="559DDCE4" w14:textId="77777777" w:rsidR="00D5618B" w:rsidRDefault="00D5618B" w:rsidP="00D5618B">
      <w:pPr>
        <w:rPr>
          <w:lang w:eastAsia="tr-TR"/>
        </w:rPr>
      </w:pPr>
    </w:p>
    <w:p w14:paraId="242FFFF4" w14:textId="77777777" w:rsidR="00D5618B" w:rsidRDefault="00D5618B" w:rsidP="00D5618B">
      <w:pPr>
        <w:rPr>
          <w:lang w:eastAsia="tr-TR"/>
        </w:rPr>
      </w:pPr>
    </w:p>
    <w:p w14:paraId="607B0769" w14:textId="77777777" w:rsidR="00D5618B" w:rsidRDefault="00D5618B" w:rsidP="00D5618B">
      <w:pPr>
        <w:rPr>
          <w:lang w:eastAsia="tr-TR"/>
        </w:rPr>
      </w:pPr>
    </w:p>
    <w:p w14:paraId="6AD823D4" w14:textId="77777777" w:rsidR="00D5618B" w:rsidRDefault="00D5618B" w:rsidP="00D5618B">
      <w:pPr>
        <w:rPr>
          <w:lang w:eastAsia="tr-TR"/>
        </w:rPr>
      </w:pPr>
    </w:p>
    <w:p w14:paraId="00E3704F" w14:textId="77777777" w:rsidR="00D5618B" w:rsidRDefault="00D5618B" w:rsidP="00D5618B">
      <w:pPr>
        <w:rPr>
          <w:lang w:eastAsia="tr-TR"/>
        </w:rPr>
      </w:pPr>
    </w:p>
    <w:p w14:paraId="30583694" w14:textId="77777777" w:rsidR="00D5618B" w:rsidRDefault="00D5618B" w:rsidP="00D5618B">
      <w:pPr>
        <w:rPr>
          <w:b/>
          <w:color w:val="000000" w:themeColor="text1"/>
          <w:sz w:val="32"/>
          <w:szCs w:val="32"/>
        </w:rPr>
      </w:pPr>
    </w:p>
    <w:p w14:paraId="4332A83A" w14:textId="77777777" w:rsidR="00D5618B" w:rsidRDefault="00D5618B" w:rsidP="00D5618B">
      <w:pPr>
        <w:jc w:val="center"/>
        <w:rPr>
          <w:b/>
          <w:color w:val="000000" w:themeColor="text1"/>
          <w:sz w:val="32"/>
          <w:szCs w:val="32"/>
        </w:rPr>
      </w:pPr>
      <w:r w:rsidRPr="00EB7B00">
        <w:rPr>
          <w:noProof/>
          <w:lang w:eastAsia="tr-TR"/>
        </w:rPr>
        <w:drawing>
          <wp:inline distT="0" distB="0" distL="0" distR="0" wp14:anchorId="7F35D2ED" wp14:editId="4EE9D053">
            <wp:extent cx="5756910" cy="894715"/>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894715"/>
                    </a:xfrm>
                    <a:prstGeom prst="rect">
                      <a:avLst/>
                    </a:prstGeom>
                  </pic:spPr>
                </pic:pic>
              </a:graphicData>
            </a:graphic>
          </wp:inline>
        </w:drawing>
      </w:r>
    </w:p>
    <w:p w14:paraId="096CA3F6" w14:textId="77777777" w:rsidR="00D5618B" w:rsidRDefault="00D5618B" w:rsidP="00D5618B">
      <w:pPr>
        <w:jc w:val="center"/>
        <w:rPr>
          <w:b/>
          <w:color w:val="000000" w:themeColor="text1"/>
          <w:sz w:val="32"/>
          <w:szCs w:val="32"/>
        </w:rPr>
      </w:pPr>
      <w:r w:rsidRPr="00EB7B00">
        <w:rPr>
          <w:b/>
          <w:color w:val="000000" w:themeColor="text1"/>
          <w:sz w:val="32"/>
          <w:szCs w:val="32"/>
        </w:rPr>
        <w:t>Prof. Dr. M. Oğuz Güç Yaz Okulu</w:t>
      </w:r>
    </w:p>
    <w:p w14:paraId="27DAB8EF" w14:textId="77777777" w:rsidR="00D5618B" w:rsidRDefault="00D5618B" w:rsidP="00D5618B">
      <w:pPr>
        <w:jc w:val="center"/>
        <w:rPr>
          <w:b/>
          <w:color w:val="000000" w:themeColor="text1"/>
          <w:sz w:val="32"/>
          <w:szCs w:val="32"/>
        </w:rPr>
      </w:pPr>
      <w:r>
        <w:rPr>
          <w:b/>
          <w:color w:val="000000" w:themeColor="text1"/>
          <w:sz w:val="32"/>
          <w:szCs w:val="32"/>
        </w:rPr>
        <w:t>Başvuru Formu</w:t>
      </w:r>
    </w:p>
    <w:p w14:paraId="0CF574E1" w14:textId="77777777" w:rsidR="00D5618B" w:rsidRDefault="00D5618B" w:rsidP="00D5618B"/>
    <w:p w14:paraId="3F919D3A" w14:textId="77777777" w:rsidR="00D5618B" w:rsidRDefault="00D5618B" w:rsidP="00D5618B">
      <w:r>
        <w:t>Türk Farmakoloji Derneği Yönetim Kurulu’na,</w:t>
      </w:r>
    </w:p>
    <w:p w14:paraId="50498A78" w14:textId="77777777" w:rsidR="00D5618B" w:rsidRDefault="00D5618B" w:rsidP="00D5618B"/>
    <w:p w14:paraId="3051F39D" w14:textId="6E51323E" w:rsidR="00D5618B" w:rsidRPr="00C2760D" w:rsidRDefault="00C267BC" w:rsidP="00D5618B">
      <w:pPr>
        <w:jc w:val="both"/>
        <w:rPr>
          <w:color w:val="000000"/>
        </w:rPr>
      </w:pPr>
      <w:r>
        <w:rPr>
          <w:color w:val="000000"/>
        </w:rPr>
        <w:t>3-7</w:t>
      </w:r>
      <w:bookmarkStart w:id="0" w:name="_GoBack"/>
      <w:bookmarkEnd w:id="0"/>
      <w:r w:rsidR="00D5618B">
        <w:rPr>
          <w:color w:val="000000"/>
        </w:rPr>
        <w:t xml:space="preserve"> Temmuz 2017 </w:t>
      </w:r>
      <w:r w:rsidR="00D5618B" w:rsidRPr="00C2760D">
        <w:rPr>
          <w:color w:val="000000"/>
        </w:rPr>
        <w:t xml:space="preserve">tarihleri arasında Ankara’da yapılacak olan Prof. Dr. </w:t>
      </w:r>
      <w:r w:rsidR="00D5618B">
        <w:rPr>
          <w:color w:val="000000"/>
        </w:rPr>
        <w:t xml:space="preserve">M. </w:t>
      </w:r>
      <w:r w:rsidR="00D5618B" w:rsidRPr="00C2760D">
        <w:rPr>
          <w:color w:val="000000"/>
        </w:rPr>
        <w:t>Oğuz Güç Yaz Okulu’na katılmak istiyorum. Aşağıdaki bilgilerin doğru olduğunu beyan eder, başvurumun değerlendirilmesini arz ederim.</w:t>
      </w:r>
    </w:p>
    <w:p w14:paraId="52FB9597" w14:textId="77777777" w:rsidR="00D5618B" w:rsidRDefault="00D5618B" w:rsidP="00D5618B"/>
    <w:p w14:paraId="18A6AD9B" w14:textId="77777777" w:rsidR="00D5618B" w:rsidRDefault="00D5618B" w:rsidP="00D5618B">
      <w:r>
        <w:t>Saygılarımla</w:t>
      </w:r>
    </w:p>
    <w:tbl>
      <w:tblPr>
        <w:tblW w:w="0" w:type="auto"/>
        <w:tblLook w:val="04A0" w:firstRow="1" w:lastRow="0" w:firstColumn="1" w:lastColumn="0" w:noHBand="0" w:noVBand="1"/>
      </w:tblPr>
      <w:tblGrid>
        <w:gridCol w:w="1790"/>
        <w:gridCol w:w="7274"/>
      </w:tblGrid>
      <w:tr w:rsidR="00D5618B" w14:paraId="3B06368A" w14:textId="77777777" w:rsidTr="002377D7">
        <w:tc>
          <w:tcPr>
            <w:tcW w:w="1809" w:type="dxa"/>
            <w:shd w:val="clear" w:color="auto" w:fill="auto"/>
          </w:tcPr>
          <w:p w14:paraId="4D5ECE6D" w14:textId="77777777" w:rsidR="00D5618B" w:rsidRDefault="00D5618B" w:rsidP="002377D7">
            <w:r>
              <w:t>Tarih:</w:t>
            </w:r>
          </w:p>
        </w:tc>
        <w:tc>
          <w:tcPr>
            <w:tcW w:w="7403" w:type="dxa"/>
            <w:shd w:val="clear" w:color="auto" w:fill="auto"/>
          </w:tcPr>
          <w:p w14:paraId="49221180" w14:textId="77777777" w:rsidR="00D5618B" w:rsidRDefault="00D5618B" w:rsidP="002377D7">
            <w:r>
              <w:fldChar w:fldCharType="begin">
                <w:ffData>
                  <w:name w:val="Metin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18B" w14:paraId="1672419F" w14:textId="77777777" w:rsidTr="002377D7">
        <w:tc>
          <w:tcPr>
            <w:tcW w:w="1809" w:type="dxa"/>
            <w:shd w:val="clear" w:color="auto" w:fill="auto"/>
          </w:tcPr>
          <w:p w14:paraId="78671A34" w14:textId="77777777" w:rsidR="00D5618B" w:rsidRDefault="00D5618B" w:rsidP="002377D7">
            <w:r>
              <w:t>Adı Soyadı:</w:t>
            </w:r>
          </w:p>
        </w:tc>
        <w:tc>
          <w:tcPr>
            <w:tcW w:w="7403" w:type="dxa"/>
            <w:shd w:val="clear" w:color="auto" w:fill="auto"/>
          </w:tcPr>
          <w:p w14:paraId="2665476F" w14:textId="77777777" w:rsidR="00D5618B" w:rsidRDefault="00D5618B" w:rsidP="002377D7">
            <w:r>
              <w:fldChar w:fldCharType="begin">
                <w:ffData>
                  <w:name w:val="Metin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18B" w14:paraId="6E040CAE" w14:textId="77777777" w:rsidTr="002377D7">
        <w:tc>
          <w:tcPr>
            <w:tcW w:w="1809" w:type="dxa"/>
            <w:shd w:val="clear" w:color="auto" w:fill="auto"/>
          </w:tcPr>
          <w:p w14:paraId="384C3180" w14:textId="77777777" w:rsidR="00D5618B" w:rsidRDefault="00D5618B" w:rsidP="002377D7"/>
          <w:p w14:paraId="5E13D2F1" w14:textId="77777777" w:rsidR="00D5618B" w:rsidRDefault="00D5618B" w:rsidP="002377D7">
            <w:r>
              <w:t xml:space="preserve">İmza: </w:t>
            </w:r>
          </w:p>
        </w:tc>
        <w:tc>
          <w:tcPr>
            <w:tcW w:w="7403" w:type="dxa"/>
            <w:shd w:val="clear" w:color="auto" w:fill="auto"/>
          </w:tcPr>
          <w:p w14:paraId="3990406B" w14:textId="77777777" w:rsidR="00D5618B" w:rsidRDefault="00D5618B" w:rsidP="002377D7"/>
        </w:tc>
      </w:tr>
    </w:tbl>
    <w:p w14:paraId="2C6757D0" w14:textId="77777777" w:rsidR="00D5618B" w:rsidRDefault="00D5618B" w:rsidP="00D5618B"/>
    <w:p w14:paraId="13A08FEC" w14:textId="77777777" w:rsidR="00D5618B" w:rsidRPr="00DB42E0" w:rsidRDefault="00D5618B" w:rsidP="00D5618B">
      <w:pPr>
        <w:rPr>
          <w:b/>
        </w:rPr>
      </w:pPr>
      <w:r w:rsidRPr="00DB42E0">
        <w:rPr>
          <w:b/>
        </w:rPr>
        <w:t>Aday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564"/>
      </w:tblGrid>
      <w:tr w:rsidR="00D5618B" w:rsidRPr="0012395D" w14:paraId="68F0E900" w14:textId="77777777" w:rsidTr="002377D7">
        <w:tc>
          <w:tcPr>
            <w:tcW w:w="2518" w:type="dxa"/>
            <w:shd w:val="clear" w:color="auto" w:fill="auto"/>
          </w:tcPr>
          <w:p w14:paraId="11BDFD8B" w14:textId="77777777" w:rsidR="00D5618B" w:rsidRPr="0012395D" w:rsidRDefault="00D5618B" w:rsidP="002377D7">
            <w:pPr>
              <w:rPr>
                <w:sz w:val="22"/>
                <w:szCs w:val="22"/>
              </w:rPr>
            </w:pPr>
            <w:r w:rsidRPr="0012395D">
              <w:rPr>
                <w:sz w:val="22"/>
                <w:szCs w:val="22"/>
              </w:rPr>
              <w:t>Çalıştığı kurum:</w:t>
            </w:r>
          </w:p>
        </w:tc>
        <w:tc>
          <w:tcPr>
            <w:tcW w:w="6694" w:type="dxa"/>
            <w:shd w:val="clear" w:color="auto" w:fill="auto"/>
          </w:tcPr>
          <w:p w14:paraId="40B488CD" w14:textId="77777777" w:rsidR="00D5618B" w:rsidRPr="0012395D" w:rsidRDefault="00D5618B" w:rsidP="002377D7">
            <w:pPr>
              <w:rPr>
                <w:sz w:val="22"/>
                <w:szCs w:val="22"/>
              </w:rPr>
            </w:pPr>
            <w:r w:rsidRPr="0012395D">
              <w:rPr>
                <w:sz w:val="22"/>
                <w:szCs w:val="22"/>
              </w:rPr>
              <w:fldChar w:fldCharType="begin">
                <w:ffData>
                  <w:name w:val="Metin1"/>
                  <w:enabled/>
                  <w:calcOnExit w:val="0"/>
                  <w:textInput/>
                </w:ffData>
              </w:fldChar>
            </w:r>
            <w:r w:rsidRPr="0012395D">
              <w:rPr>
                <w:sz w:val="22"/>
                <w:szCs w:val="22"/>
              </w:rPr>
              <w:instrText xml:space="preserve"> FORMTEXT </w:instrText>
            </w:r>
            <w:r w:rsidRPr="0012395D">
              <w:rPr>
                <w:sz w:val="22"/>
                <w:szCs w:val="22"/>
              </w:rPr>
            </w:r>
            <w:r w:rsidRPr="0012395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2395D">
              <w:rPr>
                <w:sz w:val="22"/>
                <w:szCs w:val="22"/>
              </w:rPr>
              <w:fldChar w:fldCharType="end"/>
            </w:r>
          </w:p>
        </w:tc>
      </w:tr>
      <w:tr w:rsidR="00D5618B" w:rsidRPr="0012395D" w14:paraId="3C844079" w14:textId="77777777" w:rsidTr="002377D7">
        <w:tc>
          <w:tcPr>
            <w:tcW w:w="2518" w:type="dxa"/>
            <w:shd w:val="clear" w:color="auto" w:fill="auto"/>
          </w:tcPr>
          <w:p w14:paraId="7D279E9B" w14:textId="77777777" w:rsidR="00D5618B" w:rsidRPr="0012395D" w:rsidRDefault="00D5618B" w:rsidP="002377D7">
            <w:pPr>
              <w:rPr>
                <w:sz w:val="22"/>
                <w:szCs w:val="22"/>
              </w:rPr>
            </w:pPr>
            <w:r w:rsidRPr="0012395D">
              <w:rPr>
                <w:sz w:val="22"/>
                <w:szCs w:val="22"/>
              </w:rPr>
              <w:t>TFD Üye no:</w:t>
            </w:r>
          </w:p>
        </w:tc>
        <w:tc>
          <w:tcPr>
            <w:tcW w:w="6694" w:type="dxa"/>
            <w:shd w:val="clear" w:color="auto" w:fill="auto"/>
          </w:tcPr>
          <w:p w14:paraId="73FC98F1" w14:textId="77777777" w:rsidR="00D5618B" w:rsidRPr="0012395D" w:rsidRDefault="00D5618B" w:rsidP="002377D7">
            <w:pPr>
              <w:rPr>
                <w:sz w:val="22"/>
                <w:szCs w:val="22"/>
              </w:rPr>
            </w:pPr>
            <w:r w:rsidRPr="0012395D">
              <w:rPr>
                <w:sz w:val="22"/>
                <w:szCs w:val="22"/>
              </w:rPr>
              <w:fldChar w:fldCharType="begin">
                <w:ffData>
                  <w:name w:val="Metin1"/>
                  <w:enabled/>
                  <w:calcOnExit w:val="0"/>
                  <w:textInput/>
                </w:ffData>
              </w:fldChar>
            </w:r>
            <w:r w:rsidRPr="0012395D">
              <w:rPr>
                <w:sz w:val="22"/>
                <w:szCs w:val="22"/>
              </w:rPr>
              <w:instrText xml:space="preserve"> FORMTEXT </w:instrText>
            </w:r>
            <w:r w:rsidRPr="0012395D">
              <w:rPr>
                <w:sz w:val="22"/>
                <w:szCs w:val="22"/>
              </w:rPr>
            </w:r>
            <w:r w:rsidRPr="0012395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2395D">
              <w:rPr>
                <w:sz w:val="22"/>
                <w:szCs w:val="22"/>
              </w:rPr>
              <w:fldChar w:fldCharType="end"/>
            </w:r>
          </w:p>
        </w:tc>
      </w:tr>
      <w:tr w:rsidR="00D5618B" w:rsidRPr="0012395D" w14:paraId="677220AC" w14:textId="77777777" w:rsidTr="002377D7">
        <w:tc>
          <w:tcPr>
            <w:tcW w:w="2518" w:type="dxa"/>
            <w:shd w:val="clear" w:color="auto" w:fill="auto"/>
          </w:tcPr>
          <w:p w14:paraId="38AA4397" w14:textId="77777777" w:rsidR="00D5618B" w:rsidRPr="0012395D" w:rsidRDefault="00D5618B" w:rsidP="002377D7">
            <w:pPr>
              <w:rPr>
                <w:sz w:val="22"/>
                <w:szCs w:val="22"/>
              </w:rPr>
            </w:pPr>
            <w:r w:rsidRPr="0012395D">
              <w:rPr>
                <w:sz w:val="22"/>
                <w:szCs w:val="22"/>
              </w:rPr>
              <w:t>TFD yaz okuluna daha önce başvurdunuz mu?</w:t>
            </w:r>
          </w:p>
        </w:tc>
        <w:tc>
          <w:tcPr>
            <w:tcW w:w="6694" w:type="dxa"/>
            <w:shd w:val="clear" w:color="auto" w:fill="auto"/>
          </w:tcPr>
          <w:p w14:paraId="76EFC554" w14:textId="77777777" w:rsidR="00D5618B" w:rsidRPr="0012395D" w:rsidRDefault="00D5618B" w:rsidP="002377D7">
            <w:pPr>
              <w:rPr>
                <w:sz w:val="22"/>
                <w:szCs w:val="22"/>
              </w:rPr>
            </w:pPr>
            <w:r w:rsidRPr="0012395D">
              <w:rPr>
                <w:sz w:val="22"/>
                <w:szCs w:val="22"/>
              </w:rPr>
              <w:fldChar w:fldCharType="begin">
                <w:ffData>
                  <w:name w:val="Onay1"/>
                  <w:enabled/>
                  <w:calcOnExit w:val="0"/>
                  <w:checkBox>
                    <w:sizeAuto/>
                    <w:default w:val="0"/>
                  </w:checkBox>
                </w:ffData>
              </w:fldChar>
            </w:r>
            <w:bookmarkStart w:id="1" w:name="Onay1"/>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bookmarkEnd w:id="1"/>
            <w:r w:rsidRPr="0012395D">
              <w:rPr>
                <w:sz w:val="22"/>
                <w:szCs w:val="22"/>
              </w:rPr>
              <w:t xml:space="preserve"> Evet   /   </w:t>
            </w:r>
            <w:r w:rsidRPr="0012395D">
              <w:rPr>
                <w:sz w:val="22"/>
                <w:szCs w:val="22"/>
              </w:rPr>
              <w:fldChar w:fldCharType="begin">
                <w:ffData>
                  <w:name w:val="Onay2"/>
                  <w:enabled/>
                  <w:calcOnExit w:val="0"/>
                  <w:checkBox>
                    <w:sizeAuto/>
                    <w:default w:val="0"/>
                  </w:checkBox>
                </w:ffData>
              </w:fldChar>
            </w:r>
            <w:bookmarkStart w:id="2" w:name="Onay2"/>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bookmarkEnd w:id="2"/>
            <w:r w:rsidRPr="0012395D">
              <w:rPr>
                <w:sz w:val="22"/>
                <w:szCs w:val="22"/>
              </w:rPr>
              <w:t xml:space="preserve"> Hayır. </w:t>
            </w:r>
            <w:r w:rsidRPr="0012395D">
              <w:rPr>
                <w:sz w:val="22"/>
                <w:szCs w:val="22"/>
              </w:rPr>
              <w:br/>
              <w:t xml:space="preserve">Yanıt evet ise daha önce başvurmuş olduğunuz yıl(lar): </w:t>
            </w:r>
            <w:r w:rsidRPr="0012395D">
              <w:rPr>
                <w:sz w:val="22"/>
                <w:szCs w:val="22"/>
              </w:rPr>
              <w:fldChar w:fldCharType="begin">
                <w:ffData>
                  <w:name w:val="Metin1"/>
                  <w:enabled/>
                  <w:calcOnExit w:val="0"/>
                  <w:textInput/>
                </w:ffData>
              </w:fldChar>
            </w:r>
            <w:r w:rsidRPr="0012395D">
              <w:rPr>
                <w:sz w:val="22"/>
                <w:szCs w:val="22"/>
              </w:rPr>
              <w:instrText xml:space="preserve"> FORMTEXT </w:instrText>
            </w:r>
            <w:r w:rsidRPr="0012395D">
              <w:rPr>
                <w:sz w:val="22"/>
                <w:szCs w:val="22"/>
              </w:rPr>
            </w:r>
            <w:r w:rsidRPr="0012395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2395D">
              <w:rPr>
                <w:sz w:val="22"/>
                <w:szCs w:val="22"/>
              </w:rPr>
              <w:fldChar w:fldCharType="end"/>
            </w:r>
          </w:p>
        </w:tc>
      </w:tr>
      <w:tr w:rsidR="00D5618B" w:rsidRPr="0012395D" w14:paraId="4FE278E2" w14:textId="77777777" w:rsidTr="002377D7">
        <w:tc>
          <w:tcPr>
            <w:tcW w:w="2518" w:type="dxa"/>
            <w:shd w:val="clear" w:color="auto" w:fill="auto"/>
          </w:tcPr>
          <w:p w14:paraId="205C5BC0" w14:textId="77777777" w:rsidR="00D5618B" w:rsidRPr="0012395D" w:rsidRDefault="00D5618B" w:rsidP="002377D7">
            <w:pPr>
              <w:rPr>
                <w:sz w:val="22"/>
                <w:szCs w:val="22"/>
              </w:rPr>
            </w:pPr>
            <w:r w:rsidRPr="0012395D">
              <w:rPr>
                <w:sz w:val="22"/>
                <w:szCs w:val="22"/>
              </w:rPr>
              <w:t>Eğitim durumunuz (durumunuza uygun olanı işaretleyin)</w:t>
            </w:r>
          </w:p>
        </w:tc>
        <w:tc>
          <w:tcPr>
            <w:tcW w:w="6694" w:type="dxa"/>
            <w:shd w:val="clear" w:color="auto" w:fill="auto"/>
          </w:tcPr>
          <w:p w14:paraId="1238927E" w14:textId="3CBA46CA" w:rsidR="00D5618B" w:rsidRPr="00C2760D" w:rsidRDefault="00D5618B" w:rsidP="002377D7">
            <w:pPr>
              <w:rPr>
                <w:color w:val="000000"/>
                <w:sz w:val="22"/>
                <w:szCs w:val="22"/>
              </w:rPr>
            </w:pPr>
            <w:r w:rsidRPr="00C2760D">
              <w:rPr>
                <w:color w:val="000000"/>
                <w:sz w:val="22"/>
                <w:szCs w:val="22"/>
              </w:rPr>
              <w:fldChar w:fldCharType="begin">
                <w:ffData>
                  <w:name w:val=""/>
                  <w:enabled/>
                  <w:calcOnExit w:val="0"/>
                  <w:checkBox>
                    <w:sizeAuto/>
                    <w:default w:val="0"/>
                    <w:checked w:val="0"/>
                  </w:checkBox>
                </w:ffData>
              </w:fldChar>
            </w:r>
            <w:r w:rsidRPr="00C2760D">
              <w:rPr>
                <w:color w:val="000000"/>
                <w:sz w:val="22"/>
                <w:szCs w:val="22"/>
              </w:rPr>
              <w:instrText xml:space="preserve"> FORMCHECKBOX </w:instrText>
            </w:r>
            <w:r w:rsidR="00614610" w:rsidRPr="00C2760D">
              <w:rPr>
                <w:color w:val="000000"/>
                <w:sz w:val="22"/>
                <w:szCs w:val="22"/>
              </w:rPr>
            </w:r>
            <w:r w:rsidR="00C267BC">
              <w:rPr>
                <w:color w:val="000000"/>
                <w:sz w:val="22"/>
                <w:szCs w:val="22"/>
              </w:rPr>
              <w:fldChar w:fldCharType="separate"/>
            </w:r>
            <w:r w:rsidRPr="00C2760D">
              <w:rPr>
                <w:color w:val="000000"/>
                <w:sz w:val="22"/>
                <w:szCs w:val="22"/>
              </w:rPr>
              <w:fldChar w:fldCharType="end"/>
            </w:r>
            <w:r w:rsidRPr="00C2760D">
              <w:rPr>
                <w:color w:val="000000"/>
                <w:sz w:val="22"/>
                <w:szCs w:val="22"/>
              </w:rPr>
              <w:t xml:space="preserve"> Doktora öğrencisiyim; başlangıç tarihi: </w:t>
            </w:r>
            <w:r w:rsidRPr="00C2760D">
              <w:rPr>
                <w:color w:val="000000"/>
                <w:sz w:val="22"/>
                <w:szCs w:val="22"/>
              </w:rPr>
              <w:fldChar w:fldCharType="begin">
                <w:ffData>
                  <w:name w:val="Metin1"/>
                  <w:enabled/>
                  <w:calcOnExit w:val="0"/>
                  <w:textInput/>
                </w:ffData>
              </w:fldChar>
            </w:r>
            <w:r w:rsidRPr="00C2760D">
              <w:rPr>
                <w:color w:val="000000"/>
                <w:sz w:val="22"/>
                <w:szCs w:val="22"/>
              </w:rPr>
              <w:instrText xml:space="preserve"> FORMTEXT </w:instrText>
            </w:r>
            <w:r w:rsidRPr="00C2760D">
              <w:rPr>
                <w:color w:val="000000"/>
                <w:sz w:val="22"/>
                <w:szCs w:val="22"/>
              </w:rPr>
            </w:r>
            <w:r w:rsidRPr="00C2760D">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Pr="00C2760D">
              <w:rPr>
                <w:color w:val="000000"/>
                <w:sz w:val="22"/>
                <w:szCs w:val="22"/>
              </w:rPr>
              <w:fldChar w:fldCharType="end"/>
            </w:r>
          </w:p>
          <w:p w14:paraId="1F58B907" w14:textId="77777777" w:rsidR="00D5618B" w:rsidRPr="00C2760D" w:rsidRDefault="00D5618B" w:rsidP="002377D7">
            <w:pPr>
              <w:rPr>
                <w:color w:val="000000"/>
                <w:sz w:val="22"/>
                <w:szCs w:val="22"/>
              </w:rPr>
            </w:pPr>
            <w:r w:rsidRPr="00C2760D">
              <w:rPr>
                <w:color w:val="000000"/>
                <w:sz w:val="22"/>
                <w:szCs w:val="22"/>
              </w:rPr>
              <w:fldChar w:fldCharType="begin">
                <w:ffData>
                  <w:name w:val="Onay1"/>
                  <w:enabled/>
                  <w:calcOnExit w:val="0"/>
                  <w:checkBox>
                    <w:sizeAuto/>
                    <w:default w:val="0"/>
                  </w:checkBox>
                </w:ffData>
              </w:fldChar>
            </w:r>
            <w:r w:rsidRPr="00C2760D">
              <w:rPr>
                <w:color w:val="000000"/>
                <w:sz w:val="22"/>
                <w:szCs w:val="22"/>
              </w:rPr>
              <w:instrText xml:space="preserve"> FORMCHECKBOX </w:instrText>
            </w:r>
            <w:r w:rsidR="00C267BC">
              <w:rPr>
                <w:color w:val="000000"/>
                <w:sz w:val="22"/>
                <w:szCs w:val="22"/>
              </w:rPr>
            </w:r>
            <w:r w:rsidR="00C267BC">
              <w:rPr>
                <w:color w:val="000000"/>
                <w:sz w:val="22"/>
                <w:szCs w:val="22"/>
              </w:rPr>
              <w:fldChar w:fldCharType="separate"/>
            </w:r>
            <w:r w:rsidRPr="00C2760D">
              <w:rPr>
                <w:color w:val="000000"/>
                <w:sz w:val="22"/>
                <w:szCs w:val="22"/>
              </w:rPr>
              <w:fldChar w:fldCharType="end"/>
            </w:r>
            <w:r w:rsidRPr="00C2760D">
              <w:rPr>
                <w:color w:val="000000"/>
                <w:sz w:val="22"/>
                <w:szCs w:val="22"/>
              </w:rPr>
              <w:t xml:space="preserve"> Tıpta uzmanlık öğrencisiyim; başlangıç tarihi: </w:t>
            </w:r>
            <w:r w:rsidRPr="00C2760D">
              <w:rPr>
                <w:color w:val="000000"/>
                <w:sz w:val="22"/>
                <w:szCs w:val="22"/>
              </w:rPr>
              <w:fldChar w:fldCharType="begin">
                <w:ffData>
                  <w:name w:val="Metin1"/>
                  <w:enabled/>
                  <w:calcOnExit w:val="0"/>
                  <w:textInput/>
                </w:ffData>
              </w:fldChar>
            </w:r>
            <w:r w:rsidRPr="00C2760D">
              <w:rPr>
                <w:color w:val="000000"/>
                <w:sz w:val="22"/>
                <w:szCs w:val="22"/>
              </w:rPr>
              <w:instrText xml:space="preserve"> FORMTEXT </w:instrText>
            </w:r>
            <w:r w:rsidRPr="00C2760D">
              <w:rPr>
                <w:color w:val="000000"/>
                <w:sz w:val="22"/>
                <w:szCs w:val="22"/>
              </w:rPr>
            </w:r>
            <w:r w:rsidRPr="00C2760D">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Pr="00C2760D">
              <w:rPr>
                <w:color w:val="000000"/>
                <w:sz w:val="22"/>
                <w:szCs w:val="22"/>
              </w:rPr>
              <w:fldChar w:fldCharType="end"/>
            </w:r>
          </w:p>
          <w:p w14:paraId="29BEFF6F" w14:textId="77777777" w:rsidR="00D5618B" w:rsidRPr="00C2760D" w:rsidRDefault="00D5618B" w:rsidP="002377D7">
            <w:pPr>
              <w:rPr>
                <w:color w:val="000000"/>
                <w:sz w:val="22"/>
                <w:szCs w:val="22"/>
              </w:rPr>
            </w:pPr>
            <w:r w:rsidRPr="00C2760D">
              <w:rPr>
                <w:color w:val="000000"/>
                <w:sz w:val="22"/>
                <w:szCs w:val="22"/>
              </w:rPr>
              <w:fldChar w:fldCharType="begin">
                <w:ffData>
                  <w:name w:val="Onay1"/>
                  <w:enabled/>
                  <w:calcOnExit w:val="0"/>
                  <w:checkBox>
                    <w:sizeAuto/>
                    <w:default w:val="0"/>
                  </w:checkBox>
                </w:ffData>
              </w:fldChar>
            </w:r>
            <w:r w:rsidRPr="00C2760D">
              <w:rPr>
                <w:color w:val="000000"/>
                <w:sz w:val="22"/>
                <w:szCs w:val="22"/>
              </w:rPr>
              <w:instrText xml:space="preserve"> FORMCHECKBOX </w:instrText>
            </w:r>
            <w:r w:rsidR="00C267BC">
              <w:rPr>
                <w:color w:val="000000"/>
                <w:sz w:val="22"/>
                <w:szCs w:val="22"/>
              </w:rPr>
            </w:r>
            <w:r w:rsidR="00C267BC">
              <w:rPr>
                <w:color w:val="000000"/>
                <w:sz w:val="22"/>
                <w:szCs w:val="22"/>
              </w:rPr>
              <w:fldChar w:fldCharType="separate"/>
            </w:r>
            <w:r w:rsidRPr="00C2760D">
              <w:rPr>
                <w:color w:val="000000"/>
                <w:sz w:val="22"/>
                <w:szCs w:val="22"/>
              </w:rPr>
              <w:fldChar w:fldCharType="end"/>
            </w:r>
            <w:r w:rsidRPr="00C2760D">
              <w:rPr>
                <w:color w:val="000000"/>
                <w:sz w:val="22"/>
                <w:szCs w:val="22"/>
              </w:rPr>
              <w:t xml:space="preserve"> Doktora veya uzmanlık eğitimine hiç başlamadım.</w:t>
            </w:r>
          </w:p>
          <w:p w14:paraId="1F5A2084" w14:textId="77777777" w:rsidR="00D5618B" w:rsidRPr="00C2760D" w:rsidRDefault="00D5618B" w:rsidP="002377D7">
            <w:pPr>
              <w:rPr>
                <w:color w:val="000000"/>
                <w:sz w:val="22"/>
                <w:szCs w:val="22"/>
              </w:rPr>
            </w:pPr>
            <w:r w:rsidRPr="00C2760D">
              <w:rPr>
                <w:color w:val="000000"/>
                <w:sz w:val="22"/>
                <w:szCs w:val="22"/>
              </w:rPr>
              <w:fldChar w:fldCharType="begin">
                <w:ffData>
                  <w:name w:val="Onay1"/>
                  <w:enabled/>
                  <w:calcOnExit w:val="0"/>
                  <w:checkBox>
                    <w:sizeAuto/>
                    <w:default w:val="0"/>
                  </w:checkBox>
                </w:ffData>
              </w:fldChar>
            </w:r>
            <w:r w:rsidRPr="00C2760D">
              <w:rPr>
                <w:color w:val="000000"/>
                <w:sz w:val="22"/>
                <w:szCs w:val="22"/>
              </w:rPr>
              <w:instrText xml:space="preserve"> FORMCHECKBOX </w:instrText>
            </w:r>
            <w:r w:rsidR="00C267BC">
              <w:rPr>
                <w:color w:val="000000"/>
                <w:sz w:val="22"/>
                <w:szCs w:val="22"/>
              </w:rPr>
            </w:r>
            <w:r w:rsidR="00C267BC">
              <w:rPr>
                <w:color w:val="000000"/>
                <w:sz w:val="22"/>
                <w:szCs w:val="22"/>
              </w:rPr>
              <w:fldChar w:fldCharType="separate"/>
            </w:r>
            <w:r w:rsidRPr="00C2760D">
              <w:rPr>
                <w:color w:val="000000"/>
                <w:sz w:val="22"/>
                <w:szCs w:val="22"/>
              </w:rPr>
              <w:fldChar w:fldCharType="end"/>
            </w:r>
            <w:r w:rsidRPr="00C2760D">
              <w:rPr>
                <w:color w:val="000000"/>
                <w:sz w:val="22"/>
                <w:szCs w:val="22"/>
              </w:rPr>
              <w:t xml:space="preserve"> Doktora veya uzmanlık eğitimini bitirdim.</w:t>
            </w:r>
          </w:p>
          <w:p w14:paraId="5F9E1D9A" w14:textId="77777777" w:rsidR="00D5618B" w:rsidRPr="00C2760D" w:rsidRDefault="00D5618B" w:rsidP="002377D7">
            <w:pPr>
              <w:rPr>
                <w:color w:val="000000"/>
                <w:sz w:val="22"/>
                <w:szCs w:val="22"/>
              </w:rPr>
            </w:pPr>
            <w:r w:rsidRPr="00C2760D">
              <w:rPr>
                <w:color w:val="000000"/>
                <w:sz w:val="22"/>
                <w:szCs w:val="22"/>
              </w:rPr>
              <w:fldChar w:fldCharType="begin">
                <w:ffData>
                  <w:name w:val="Metin1"/>
                  <w:enabled/>
                  <w:calcOnExit w:val="0"/>
                  <w:textInput/>
                </w:ffData>
              </w:fldChar>
            </w:r>
            <w:r w:rsidRPr="00C2760D">
              <w:rPr>
                <w:color w:val="000000"/>
                <w:sz w:val="22"/>
                <w:szCs w:val="22"/>
              </w:rPr>
              <w:instrText xml:space="preserve"> FORMTEXT </w:instrText>
            </w:r>
            <w:r w:rsidRPr="00C2760D">
              <w:rPr>
                <w:color w:val="000000"/>
                <w:sz w:val="22"/>
                <w:szCs w:val="22"/>
              </w:rPr>
            </w:r>
            <w:r w:rsidRPr="00C2760D">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Pr="00C2760D">
              <w:rPr>
                <w:color w:val="000000"/>
                <w:sz w:val="22"/>
                <w:szCs w:val="22"/>
              </w:rPr>
              <w:fldChar w:fldCharType="end"/>
            </w:r>
            <w:r w:rsidRPr="00C2760D">
              <w:rPr>
                <w:color w:val="000000"/>
                <w:sz w:val="22"/>
                <w:szCs w:val="22"/>
              </w:rPr>
              <w:t xml:space="preserve">’de öğretim üyesi olarak çalışmaktayım. </w:t>
            </w:r>
          </w:p>
        </w:tc>
      </w:tr>
      <w:tr w:rsidR="00D5618B" w:rsidRPr="0012395D" w14:paraId="18D5550A" w14:textId="77777777" w:rsidTr="002377D7">
        <w:tc>
          <w:tcPr>
            <w:tcW w:w="2518" w:type="dxa"/>
            <w:shd w:val="clear" w:color="auto" w:fill="auto"/>
          </w:tcPr>
          <w:p w14:paraId="3E444B12" w14:textId="77777777" w:rsidR="00D5618B" w:rsidRPr="0012395D" w:rsidRDefault="00D5618B" w:rsidP="002377D7">
            <w:pPr>
              <w:rPr>
                <w:sz w:val="22"/>
                <w:szCs w:val="22"/>
              </w:rPr>
            </w:pPr>
            <w:r w:rsidRPr="00C2760D">
              <w:rPr>
                <w:color w:val="000000"/>
                <w:sz w:val="22"/>
                <w:szCs w:val="22"/>
              </w:rPr>
              <w:t>Akademik kariyeriniz (durumunuza uygun olanı işaretleyiniz)</w:t>
            </w:r>
          </w:p>
        </w:tc>
        <w:tc>
          <w:tcPr>
            <w:tcW w:w="6694" w:type="dxa"/>
            <w:shd w:val="clear" w:color="auto" w:fill="auto"/>
          </w:tcPr>
          <w:p w14:paraId="5D00CAA1" w14:textId="77777777" w:rsidR="00D5618B" w:rsidRPr="0012395D" w:rsidRDefault="00D5618B" w:rsidP="002377D7">
            <w:pPr>
              <w:rPr>
                <w:sz w:val="22"/>
                <w:szCs w:val="22"/>
              </w:rPr>
            </w:pPr>
            <w:r w:rsidRPr="0012395D">
              <w:rPr>
                <w:sz w:val="22"/>
                <w:szCs w:val="22"/>
              </w:rPr>
              <w:fldChar w:fldCharType="begin">
                <w:ffData>
                  <w:name w:val="Onay1"/>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Doktora sonrasında bulunduğum ABD’da çalışma imkanım var</w:t>
            </w:r>
          </w:p>
          <w:p w14:paraId="026A5B35" w14:textId="77777777" w:rsidR="00D5618B" w:rsidRPr="0012395D" w:rsidRDefault="00D5618B" w:rsidP="002377D7">
            <w:pPr>
              <w:rPr>
                <w:sz w:val="22"/>
                <w:szCs w:val="22"/>
              </w:rPr>
            </w:pPr>
            <w:r w:rsidRPr="0012395D">
              <w:rPr>
                <w:sz w:val="22"/>
                <w:szCs w:val="22"/>
              </w:rPr>
              <w:fldChar w:fldCharType="begin">
                <w:ffData>
                  <w:name w:val=""/>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Doktora sonrasında yeni kurulan bir Fakülte’nin Farmakoloji ABD’da çalışmayı planlıyorum</w:t>
            </w:r>
          </w:p>
          <w:p w14:paraId="4539B621" w14:textId="77777777" w:rsidR="00D5618B" w:rsidRPr="0012395D" w:rsidRDefault="00D5618B" w:rsidP="002377D7">
            <w:pPr>
              <w:rPr>
                <w:sz w:val="22"/>
                <w:szCs w:val="22"/>
              </w:rPr>
            </w:pPr>
            <w:r w:rsidRPr="0012395D">
              <w:rPr>
                <w:sz w:val="22"/>
                <w:szCs w:val="22"/>
              </w:rPr>
              <w:fldChar w:fldCharType="begin">
                <w:ffData>
                  <w:name w:val="Onay1"/>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Doktora sonrasında özel sektörde/ kamuda çalışmayı planlıyorum</w:t>
            </w:r>
          </w:p>
          <w:p w14:paraId="520CDA78" w14:textId="77777777" w:rsidR="00D5618B" w:rsidRPr="0012395D" w:rsidRDefault="00D5618B" w:rsidP="002377D7">
            <w:pPr>
              <w:rPr>
                <w:sz w:val="22"/>
                <w:szCs w:val="22"/>
              </w:rPr>
            </w:pPr>
            <w:r w:rsidRPr="0012395D">
              <w:rPr>
                <w:sz w:val="22"/>
                <w:szCs w:val="22"/>
              </w:rPr>
              <w:fldChar w:fldCharType="begin">
                <w:ffData>
                  <w:name w:val=""/>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Doktoramın tamamlanmasından bu yana yeni kurulmuş bir fakültenin Farmakoloji ABD’da çalışmaktayım</w:t>
            </w:r>
          </w:p>
          <w:p w14:paraId="52260D34" w14:textId="77777777" w:rsidR="00D5618B" w:rsidRPr="0012395D" w:rsidRDefault="00D5618B" w:rsidP="002377D7">
            <w:pPr>
              <w:rPr>
                <w:sz w:val="22"/>
                <w:szCs w:val="22"/>
              </w:rPr>
            </w:pPr>
            <w:r w:rsidRPr="0012395D">
              <w:rPr>
                <w:sz w:val="22"/>
                <w:szCs w:val="22"/>
              </w:rPr>
              <w:fldChar w:fldCharType="begin">
                <w:ffData>
                  <w:name w:val="Onay1"/>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Doktoramın tamamlanmasından bu yana yerleşik ve alt yapısı yeterli olan bir Fakülte’de görev yapmaktayım.</w:t>
            </w:r>
          </w:p>
        </w:tc>
      </w:tr>
      <w:tr w:rsidR="00D5618B" w:rsidRPr="0012395D" w14:paraId="0A1ED0BC" w14:textId="77777777" w:rsidTr="002377D7">
        <w:tc>
          <w:tcPr>
            <w:tcW w:w="2518" w:type="dxa"/>
            <w:shd w:val="clear" w:color="auto" w:fill="auto"/>
          </w:tcPr>
          <w:p w14:paraId="4B2C2F9B" w14:textId="77777777" w:rsidR="00D5618B" w:rsidRPr="0012395D" w:rsidRDefault="00D5618B" w:rsidP="002377D7">
            <w:pPr>
              <w:rPr>
                <w:sz w:val="22"/>
                <w:szCs w:val="22"/>
              </w:rPr>
            </w:pPr>
            <w:r w:rsidRPr="0012395D">
              <w:rPr>
                <w:sz w:val="22"/>
                <w:szCs w:val="22"/>
              </w:rPr>
              <w:t>Türk Farmakoloji Derneğine aidat borcunuz var mı?</w:t>
            </w:r>
          </w:p>
        </w:tc>
        <w:tc>
          <w:tcPr>
            <w:tcW w:w="6694" w:type="dxa"/>
            <w:shd w:val="clear" w:color="auto" w:fill="auto"/>
          </w:tcPr>
          <w:p w14:paraId="792B3861" w14:textId="462311E0" w:rsidR="00D5618B" w:rsidRPr="0012395D" w:rsidRDefault="00D5618B" w:rsidP="002377D7">
            <w:pPr>
              <w:rPr>
                <w:sz w:val="22"/>
                <w:szCs w:val="22"/>
              </w:rPr>
            </w:pPr>
            <w:r w:rsidRPr="0012395D">
              <w:rPr>
                <w:sz w:val="22"/>
                <w:szCs w:val="22"/>
              </w:rPr>
              <w:fldChar w:fldCharType="begin">
                <w:ffData>
                  <w:name w:val="Onay1"/>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Evet   /   </w:t>
            </w:r>
            <w:r w:rsidRPr="0012395D">
              <w:rPr>
                <w:sz w:val="22"/>
                <w:szCs w:val="22"/>
              </w:rPr>
              <w:fldChar w:fldCharType="begin">
                <w:ffData>
                  <w:name w:val="Onay2"/>
                  <w:enabled/>
                  <w:calcOnExit w:val="0"/>
                  <w:checkBox>
                    <w:sizeAuto/>
                    <w:default w:val="0"/>
                  </w:checkBox>
                </w:ffData>
              </w:fldChar>
            </w:r>
            <w:r w:rsidRPr="0012395D">
              <w:rPr>
                <w:sz w:val="22"/>
                <w:szCs w:val="22"/>
              </w:rPr>
              <w:instrText xml:space="preserve"> FORMCHECKBOX </w:instrText>
            </w:r>
            <w:r w:rsidR="00C267BC">
              <w:rPr>
                <w:sz w:val="22"/>
                <w:szCs w:val="22"/>
              </w:rPr>
            </w:r>
            <w:r w:rsidR="00C267BC">
              <w:rPr>
                <w:sz w:val="22"/>
                <w:szCs w:val="22"/>
              </w:rPr>
              <w:fldChar w:fldCharType="separate"/>
            </w:r>
            <w:r w:rsidRPr="0012395D">
              <w:rPr>
                <w:sz w:val="22"/>
                <w:szCs w:val="22"/>
              </w:rPr>
              <w:fldChar w:fldCharType="end"/>
            </w:r>
            <w:r w:rsidRPr="0012395D">
              <w:rPr>
                <w:sz w:val="22"/>
                <w:szCs w:val="22"/>
              </w:rPr>
              <w:t xml:space="preserve"> Hayır</w:t>
            </w:r>
          </w:p>
        </w:tc>
      </w:tr>
    </w:tbl>
    <w:p w14:paraId="5B3A7A90" w14:textId="77777777" w:rsidR="00D5618B" w:rsidRDefault="00D5618B" w:rsidP="00D561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D5618B" w14:paraId="08C337BF" w14:textId="77777777" w:rsidTr="00D5618B">
        <w:trPr>
          <w:trHeight w:hRule="exact" w:val="1388"/>
        </w:trPr>
        <w:tc>
          <w:tcPr>
            <w:tcW w:w="9212" w:type="dxa"/>
            <w:shd w:val="clear" w:color="auto" w:fill="auto"/>
          </w:tcPr>
          <w:p w14:paraId="6D7CBDFA" w14:textId="77777777" w:rsidR="00D5618B" w:rsidRPr="00C2760D" w:rsidRDefault="00D5618B" w:rsidP="002377D7">
            <w:pPr>
              <w:rPr>
                <w:color w:val="000000"/>
                <w:sz w:val="22"/>
                <w:szCs w:val="22"/>
              </w:rPr>
            </w:pPr>
            <w:r w:rsidRPr="00C2760D">
              <w:rPr>
                <w:color w:val="000000"/>
                <w:sz w:val="22"/>
                <w:szCs w:val="22"/>
              </w:rPr>
              <w:t>Bu yaz okuluna katılmayı neden istediğiniz ve sizin neden seçilmeniz gerektiği konusundaki açıklamanızı kısaca “kutu” sınırlarını aşmayacak biçimde açıklayınız.</w:t>
            </w:r>
          </w:p>
          <w:p w14:paraId="65910D97" w14:textId="77777777" w:rsidR="00D5618B" w:rsidRPr="0012395D" w:rsidRDefault="00D5618B" w:rsidP="002377D7">
            <w:pPr>
              <w:rPr>
                <w:sz w:val="22"/>
                <w:szCs w:val="22"/>
              </w:rPr>
            </w:pPr>
            <w:r w:rsidRPr="0012395D">
              <w:rPr>
                <w:sz w:val="22"/>
                <w:szCs w:val="22"/>
              </w:rPr>
              <w:fldChar w:fldCharType="begin">
                <w:ffData>
                  <w:name w:val="Metin1"/>
                  <w:enabled/>
                  <w:calcOnExit w:val="0"/>
                  <w:textInput/>
                </w:ffData>
              </w:fldChar>
            </w:r>
            <w:r w:rsidRPr="0012395D">
              <w:rPr>
                <w:sz w:val="22"/>
                <w:szCs w:val="22"/>
              </w:rPr>
              <w:instrText xml:space="preserve"> FORMTEXT </w:instrText>
            </w:r>
            <w:r w:rsidRPr="0012395D">
              <w:rPr>
                <w:sz w:val="22"/>
                <w:szCs w:val="22"/>
              </w:rPr>
            </w:r>
            <w:r w:rsidRPr="0012395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2395D">
              <w:rPr>
                <w:sz w:val="22"/>
                <w:szCs w:val="22"/>
              </w:rPr>
              <w:fldChar w:fldCharType="end"/>
            </w:r>
          </w:p>
        </w:tc>
      </w:tr>
    </w:tbl>
    <w:p w14:paraId="443E3E5A" w14:textId="77777777" w:rsidR="00D5618B" w:rsidRDefault="00D5618B" w:rsidP="00D5618B">
      <w:pPr>
        <w:rPr>
          <w:color w:val="000000"/>
        </w:rPr>
      </w:pPr>
    </w:p>
    <w:p w14:paraId="22EAE3BB" w14:textId="06908657" w:rsidR="00EB7B00" w:rsidRPr="00D5618B" w:rsidRDefault="00D5618B" w:rsidP="00D5618B">
      <w:pPr>
        <w:jc w:val="both"/>
        <w:rPr>
          <w:color w:val="000000"/>
        </w:rPr>
      </w:pPr>
      <w:r w:rsidRPr="00D5618B">
        <w:rPr>
          <w:color w:val="000000"/>
          <w:sz w:val="18"/>
          <w:szCs w:val="18"/>
        </w:rPr>
        <w:t>Not: Form bilgisayarda doldurulduktan sonra, hem word formatı şekli hem de imzalı çıktısının  pdf ya da jpeg formatında taranmış şekli, Anabilim Dalı Başkanından alınan tavsiye yazı</w:t>
      </w:r>
      <w:r w:rsidR="00D37517">
        <w:rPr>
          <w:color w:val="000000"/>
          <w:sz w:val="18"/>
          <w:szCs w:val="18"/>
        </w:rPr>
        <w:t>sı</w:t>
      </w:r>
      <w:r w:rsidRPr="00D5618B">
        <w:rPr>
          <w:color w:val="000000"/>
          <w:sz w:val="18"/>
          <w:szCs w:val="18"/>
        </w:rPr>
        <w:t xml:space="preserve"> ve özgeçmiş de eklenerek  e-posta yoluyla</w:t>
      </w:r>
      <w:r w:rsidR="009170B5">
        <w:rPr>
          <w:color w:val="000000"/>
          <w:sz w:val="18"/>
          <w:szCs w:val="18"/>
        </w:rPr>
        <w:t xml:space="preserve"> info@tfd.</w:t>
      </w:r>
      <w:r w:rsidRPr="00D5618B">
        <w:rPr>
          <w:color w:val="000000"/>
          <w:sz w:val="18"/>
          <w:szCs w:val="18"/>
        </w:rPr>
        <w:t xml:space="preserve">org.tr adresine gönderilecektir. Başvurusu kabul edilen adayların, en geç yaz okulu başlama tarihinde, ıslak imzalı formu TFD Genel Sekreterine teslim etmeleri </w:t>
      </w:r>
      <w:r w:rsidR="00706885">
        <w:rPr>
          <w:color w:val="000000"/>
          <w:sz w:val="18"/>
          <w:szCs w:val="18"/>
        </w:rPr>
        <w:t>gerekmektedir</w:t>
      </w:r>
      <w:r w:rsidRPr="00C2760D">
        <w:rPr>
          <w:color w:val="000000"/>
        </w:rPr>
        <w:t>.</w:t>
      </w:r>
    </w:p>
    <w:sectPr w:rsidR="00EB7B00" w:rsidRPr="00D5618B" w:rsidSect="00D5618B">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D0A76"/>
    <w:multiLevelType w:val="hybridMultilevel"/>
    <w:tmpl w:val="6FA8F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23"/>
    <w:rsid w:val="000026BC"/>
    <w:rsid w:val="00004D74"/>
    <w:rsid w:val="00085974"/>
    <w:rsid w:val="0009288F"/>
    <w:rsid w:val="000C14AA"/>
    <w:rsid w:val="000C59AC"/>
    <w:rsid w:val="000D1400"/>
    <w:rsid w:val="000D245D"/>
    <w:rsid w:val="000E6C68"/>
    <w:rsid w:val="000E780C"/>
    <w:rsid w:val="000F1F32"/>
    <w:rsid w:val="000F7620"/>
    <w:rsid w:val="001064E7"/>
    <w:rsid w:val="0013167C"/>
    <w:rsid w:val="001369CA"/>
    <w:rsid w:val="00147DE7"/>
    <w:rsid w:val="00154922"/>
    <w:rsid w:val="00176C3C"/>
    <w:rsid w:val="00194899"/>
    <w:rsid w:val="00195598"/>
    <w:rsid w:val="001A4F04"/>
    <w:rsid w:val="001C7B8D"/>
    <w:rsid w:val="001D14BE"/>
    <w:rsid w:val="001D61B5"/>
    <w:rsid w:val="001F5D04"/>
    <w:rsid w:val="002266A5"/>
    <w:rsid w:val="00247F38"/>
    <w:rsid w:val="00252E15"/>
    <w:rsid w:val="002572AC"/>
    <w:rsid w:val="0027217D"/>
    <w:rsid w:val="00273D2E"/>
    <w:rsid w:val="00291E34"/>
    <w:rsid w:val="00292986"/>
    <w:rsid w:val="003536FE"/>
    <w:rsid w:val="0035637A"/>
    <w:rsid w:val="003B0D2A"/>
    <w:rsid w:val="003B33DE"/>
    <w:rsid w:val="003B41B2"/>
    <w:rsid w:val="003C4A00"/>
    <w:rsid w:val="003E77A0"/>
    <w:rsid w:val="003F121D"/>
    <w:rsid w:val="00407564"/>
    <w:rsid w:val="004255D8"/>
    <w:rsid w:val="00473863"/>
    <w:rsid w:val="0047459B"/>
    <w:rsid w:val="0048049E"/>
    <w:rsid w:val="004A6CC6"/>
    <w:rsid w:val="004C65C9"/>
    <w:rsid w:val="004D2843"/>
    <w:rsid w:val="00526918"/>
    <w:rsid w:val="005307A9"/>
    <w:rsid w:val="005420A4"/>
    <w:rsid w:val="0054513C"/>
    <w:rsid w:val="00554649"/>
    <w:rsid w:val="00561B8B"/>
    <w:rsid w:val="00581290"/>
    <w:rsid w:val="00581316"/>
    <w:rsid w:val="00581572"/>
    <w:rsid w:val="00581687"/>
    <w:rsid w:val="00592EEE"/>
    <w:rsid w:val="00597FC2"/>
    <w:rsid w:val="005A759E"/>
    <w:rsid w:val="005B7B6C"/>
    <w:rsid w:val="005C14B6"/>
    <w:rsid w:val="005D200E"/>
    <w:rsid w:val="005D2A12"/>
    <w:rsid w:val="005D68F1"/>
    <w:rsid w:val="005E223C"/>
    <w:rsid w:val="00606FE9"/>
    <w:rsid w:val="00614610"/>
    <w:rsid w:val="00640CE7"/>
    <w:rsid w:val="00645759"/>
    <w:rsid w:val="00661507"/>
    <w:rsid w:val="00680F52"/>
    <w:rsid w:val="006942DC"/>
    <w:rsid w:val="006A0E96"/>
    <w:rsid w:val="006A1EA7"/>
    <w:rsid w:val="006E0485"/>
    <w:rsid w:val="006E7068"/>
    <w:rsid w:val="006F2AA8"/>
    <w:rsid w:val="00706885"/>
    <w:rsid w:val="00731F66"/>
    <w:rsid w:val="0073300F"/>
    <w:rsid w:val="00754663"/>
    <w:rsid w:val="00755997"/>
    <w:rsid w:val="00783924"/>
    <w:rsid w:val="00797D34"/>
    <w:rsid w:val="007A7008"/>
    <w:rsid w:val="007C1DFC"/>
    <w:rsid w:val="007E1E8D"/>
    <w:rsid w:val="007F4CA2"/>
    <w:rsid w:val="00810D17"/>
    <w:rsid w:val="00821AAF"/>
    <w:rsid w:val="00827C1A"/>
    <w:rsid w:val="008454EA"/>
    <w:rsid w:val="00845BD2"/>
    <w:rsid w:val="00852B50"/>
    <w:rsid w:val="008618EB"/>
    <w:rsid w:val="00863299"/>
    <w:rsid w:val="00890F0B"/>
    <w:rsid w:val="008A4531"/>
    <w:rsid w:val="008A6D5C"/>
    <w:rsid w:val="008C210A"/>
    <w:rsid w:val="008C5D7A"/>
    <w:rsid w:val="008D6C4A"/>
    <w:rsid w:val="008E5DD0"/>
    <w:rsid w:val="009065E0"/>
    <w:rsid w:val="00913C1E"/>
    <w:rsid w:val="009170B5"/>
    <w:rsid w:val="009470A1"/>
    <w:rsid w:val="00952EE4"/>
    <w:rsid w:val="00954FA9"/>
    <w:rsid w:val="00983279"/>
    <w:rsid w:val="0098431F"/>
    <w:rsid w:val="009A2F86"/>
    <w:rsid w:val="009D72BD"/>
    <w:rsid w:val="009F43EF"/>
    <w:rsid w:val="00A01468"/>
    <w:rsid w:val="00A05D48"/>
    <w:rsid w:val="00A07CC6"/>
    <w:rsid w:val="00A15F9F"/>
    <w:rsid w:val="00A169D7"/>
    <w:rsid w:val="00A2592D"/>
    <w:rsid w:val="00A905D7"/>
    <w:rsid w:val="00AA4723"/>
    <w:rsid w:val="00AC4296"/>
    <w:rsid w:val="00AD6D0B"/>
    <w:rsid w:val="00AE4AF2"/>
    <w:rsid w:val="00AF2A7B"/>
    <w:rsid w:val="00B05908"/>
    <w:rsid w:val="00B2355B"/>
    <w:rsid w:val="00B32620"/>
    <w:rsid w:val="00B37EC6"/>
    <w:rsid w:val="00B508B4"/>
    <w:rsid w:val="00B847C1"/>
    <w:rsid w:val="00BC361F"/>
    <w:rsid w:val="00BE5598"/>
    <w:rsid w:val="00C03ED1"/>
    <w:rsid w:val="00C267BC"/>
    <w:rsid w:val="00C26E1F"/>
    <w:rsid w:val="00C3733D"/>
    <w:rsid w:val="00C37E36"/>
    <w:rsid w:val="00C70B6C"/>
    <w:rsid w:val="00C75669"/>
    <w:rsid w:val="00C81092"/>
    <w:rsid w:val="00C84441"/>
    <w:rsid w:val="00C87D37"/>
    <w:rsid w:val="00C92A43"/>
    <w:rsid w:val="00C94105"/>
    <w:rsid w:val="00C94DA8"/>
    <w:rsid w:val="00C9519D"/>
    <w:rsid w:val="00CC0D67"/>
    <w:rsid w:val="00CC3F7D"/>
    <w:rsid w:val="00CD72C9"/>
    <w:rsid w:val="00CF3DBD"/>
    <w:rsid w:val="00CF73BA"/>
    <w:rsid w:val="00D03CE4"/>
    <w:rsid w:val="00D1500F"/>
    <w:rsid w:val="00D37517"/>
    <w:rsid w:val="00D54F9E"/>
    <w:rsid w:val="00D5618B"/>
    <w:rsid w:val="00D71974"/>
    <w:rsid w:val="00D80169"/>
    <w:rsid w:val="00DB139C"/>
    <w:rsid w:val="00DD0E92"/>
    <w:rsid w:val="00DE12A7"/>
    <w:rsid w:val="00E04CE4"/>
    <w:rsid w:val="00E05C8B"/>
    <w:rsid w:val="00E363D2"/>
    <w:rsid w:val="00E43B54"/>
    <w:rsid w:val="00E7076E"/>
    <w:rsid w:val="00EA3788"/>
    <w:rsid w:val="00EB0833"/>
    <w:rsid w:val="00EB39AB"/>
    <w:rsid w:val="00EB7B00"/>
    <w:rsid w:val="00EE2E5B"/>
    <w:rsid w:val="00EF2212"/>
    <w:rsid w:val="00F20255"/>
    <w:rsid w:val="00F42804"/>
    <w:rsid w:val="00F57161"/>
    <w:rsid w:val="00F6400A"/>
    <w:rsid w:val="00F73557"/>
    <w:rsid w:val="00F85121"/>
    <w:rsid w:val="00F903C5"/>
    <w:rsid w:val="00F93DCA"/>
    <w:rsid w:val="00F96700"/>
    <w:rsid w:val="00FC45A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B4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723"/>
    <w:pPr>
      <w:spacing w:line="259" w:lineRule="auto"/>
    </w:pPr>
    <w:rPr>
      <w:rFonts w:ascii="Cambria" w:hAnsi="Cambria"/>
      <w:sz w:val="20"/>
      <w:szCs w:val="20"/>
    </w:rPr>
  </w:style>
  <w:style w:type="paragraph" w:styleId="Balk3">
    <w:name w:val="heading 3"/>
    <w:basedOn w:val="Normal"/>
    <w:link w:val="Balk3Char"/>
    <w:uiPriority w:val="9"/>
    <w:unhideWhenUsed/>
    <w:qFormat/>
    <w:rsid w:val="00EB7B00"/>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EB7B00"/>
    <w:rPr>
      <w:rFonts w:asciiTheme="majorHAnsi" w:eastAsiaTheme="majorEastAsia" w:hAnsiTheme="majorHAnsi" w:cstheme="majorBidi"/>
      <w:caps/>
      <w:sz w:val="32"/>
    </w:rPr>
  </w:style>
  <w:style w:type="paragraph" w:styleId="NormalWeb">
    <w:name w:val="Normal (Web)"/>
    <w:basedOn w:val="Normal"/>
    <w:rsid w:val="00EB7B00"/>
    <w:pPr>
      <w:spacing w:before="100" w:beforeAutospacing="1" w:after="100" w:afterAutospacing="1" w:line="288" w:lineRule="auto"/>
    </w:pPr>
    <w:rPr>
      <w:rFonts w:asciiTheme="minorHAnsi" w:eastAsiaTheme="minorEastAsia" w:hAnsiTheme="minorHAnsi"/>
      <w:iCs/>
      <w:sz w:val="21"/>
      <w:szCs w:val="21"/>
      <w:lang w:eastAsia="tr-TR"/>
    </w:rPr>
  </w:style>
  <w:style w:type="character" w:styleId="Kpr">
    <w:name w:val="Hyperlink"/>
    <w:rsid w:val="00EB7B00"/>
    <w:rPr>
      <w:color w:val="0000FF"/>
      <w:u w:val="single"/>
    </w:rPr>
  </w:style>
  <w:style w:type="paragraph" w:styleId="BalonMetni">
    <w:name w:val="Balloon Text"/>
    <w:basedOn w:val="Normal"/>
    <w:link w:val="BalonMetniChar"/>
    <w:uiPriority w:val="99"/>
    <w:semiHidden/>
    <w:unhideWhenUsed/>
    <w:rsid w:val="00B847C1"/>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847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tfd.org.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7A6D81-4123-BC4F-A671-F5B2BAC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740</Words>
  <Characters>4220</Characters>
  <Application>Microsoft Macintosh Word</Application>
  <DocSecurity>0</DocSecurity>
  <Lines>35</Lines>
  <Paragraphs>9</Paragraphs>
  <ScaleCrop>false</ScaleCrop>
  <HeadingPairs>
    <vt:vector size="2" baseType="variant">
      <vt:variant>
        <vt:lpstr>Başlık</vt:lpstr>
      </vt:variant>
      <vt:variant>
        <vt:i4>1</vt:i4>
      </vt:variant>
    </vt:vector>
  </HeadingPairs>
  <TitlesOfParts>
    <vt:vector size="1" baseType="lpstr">
      <vt:lpstr/>
    </vt:vector>
  </TitlesOfParts>
  <Company>YAZ OKULUNUN AMACI</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Sırrı Bilge</dc:creator>
  <cp:keywords/>
  <dc:description/>
  <cp:lastModifiedBy>Sırrı Bilge</cp:lastModifiedBy>
  <cp:revision>8</cp:revision>
  <dcterms:created xsi:type="dcterms:W3CDTF">2017-06-01T17:06:00Z</dcterms:created>
  <dcterms:modified xsi:type="dcterms:W3CDTF">2017-06-02T06:18:00Z</dcterms:modified>
</cp:coreProperties>
</file>